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3D" w:rsidRDefault="00F7153D" w:rsidP="00F7153D">
      <w:pPr>
        <w:widowControl w:val="0"/>
        <w:tabs>
          <w:tab w:val="left" w:pos="8492"/>
        </w:tabs>
        <w:ind w:left="567" w:right="567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Hlk69653570"/>
      <w:r w:rsidRPr="00956403">
        <w:rPr>
          <w:rFonts w:ascii="David" w:hAnsi="David" w:cs="David"/>
          <w:b/>
          <w:bCs/>
          <w:sz w:val="24"/>
          <w:szCs w:val="24"/>
          <w:u w:val="single"/>
          <w:rtl/>
        </w:rPr>
        <w:t>נספח א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Pr="00956403">
        <w:rPr>
          <w:rFonts w:ascii="David" w:hAnsi="David" w:cs="David"/>
          <w:b/>
          <w:bCs/>
          <w:sz w:val="24"/>
          <w:szCs w:val="24"/>
          <w:u w:val="single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- ניסיון המציע לתנאי הסף</w:t>
      </w:r>
    </w:p>
    <w:bookmarkEnd w:id="0"/>
    <w:p w:rsidR="00F7153D" w:rsidRPr="007A4788" w:rsidRDefault="00F7153D" w:rsidP="00F7153D">
      <w:pPr>
        <w:pStyle w:val="a0"/>
        <w:widowControl w:val="0"/>
        <w:numPr>
          <w:ilvl w:val="1"/>
          <w:numId w:val="6"/>
        </w:numPr>
        <w:tabs>
          <w:tab w:val="left" w:pos="8492"/>
        </w:tabs>
        <w:spacing w:after="160" w:line="259" w:lineRule="auto"/>
        <w:ind w:right="567"/>
        <w:rPr>
          <w:rFonts w:ascii="David" w:hAnsi="David" w:cs="David"/>
          <w:b/>
          <w:bCs/>
          <w:sz w:val="24"/>
          <w:szCs w:val="24"/>
          <w:rtl/>
        </w:rPr>
      </w:pPr>
      <w:r w:rsidRPr="007A4788">
        <w:rPr>
          <w:rFonts w:ascii="David" w:hAnsi="David" w:cs="David" w:hint="cs"/>
          <w:b/>
          <w:bCs/>
          <w:sz w:val="24"/>
          <w:szCs w:val="24"/>
          <w:rtl/>
        </w:rPr>
        <w:t>פירוט הניסיון המקצועי בהתאם לסעיף 4.6. לתנאי הסף, לפיו:</w:t>
      </w:r>
    </w:p>
    <w:p w:rsidR="00F7153D" w:rsidRPr="005D5B74" w:rsidRDefault="00F7153D" w:rsidP="00F7153D">
      <w:pPr>
        <w:pStyle w:val="ac"/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David" w:hAnsi="David" w:cs="David"/>
          <w:i/>
          <w:iCs/>
        </w:rPr>
      </w:pPr>
      <w:r w:rsidRPr="005D5B74">
        <w:rPr>
          <w:rFonts w:ascii="David" w:hAnsi="David" w:cs="David" w:hint="cs"/>
          <w:i/>
          <w:iCs/>
          <w:rtl/>
        </w:rPr>
        <w:t>"</w:t>
      </w:r>
      <w:r w:rsidRPr="005D5B74">
        <w:rPr>
          <w:rFonts w:ascii="David" w:hAnsi="David" w:cs="David"/>
          <w:i/>
          <w:iCs/>
          <w:rtl/>
        </w:rPr>
        <w:t xml:space="preserve">על המציע להיות </w:t>
      </w:r>
      <w:r w:rsidRPr="005D5B74">
        <w:rPr>
          <w:rFonts w:ascii="David" w:hAnsi="David" w:cs="David" w:hint="cs"/>
          <w:i/>
          <w:iCs/>
          <w:rtl/>
        </w:rPr>
        <w:t xml:space="preserve">חברה בעלת וותק מקצועי של </w:t>
      </w:r>
      <w:r>
        <w:rPr>
          <w:rFonts w:ascii="David" w:hAnsi="David" w:cs="David" w:hint="cs"/>
          <w:i/>
          <w:iCs/>
          <w:rtl/>
        </w:rPr>
        <w:t>3</w:t>
      </w:r>
      <w:r w:rsidRPr="005D5B74">
        <w:rPr>
          <w:rFonts w:ascii="David" w:hAnsi="David" w:cs="David" w:hint="cs"/>
          <w:i/>
          <w:iCs/>
          <w:rtl/>
        </w:rPr>
        <w:t xml:space="preserve"> (</w:t>
      </w:r>
      <w:r>
        <w:rPr>
          <w:rFonts w:ascii="David" w:hAnsi="David" w:cs="David" w:hint="cs"/>
          <w:i/>
          <w:iCs/>
          <w:rtl/>
        </w:rPr>
        <w:t>שלוש</w:t>
      </w:r>
      <w:r w:rsidRPr="005D5B74">
        <w:rPr>
          <w:rFonts w:ascii="David" w:hAnsi="David" w:cs="David" w:hint="cs"/>
          <w:i/>
          <w:iCs/>
          <w:rtl/>
        </w:rPr>
        <w:t xml:space="preserve">) שנים לפחות במתן שירותיי </w:t>
      </w:r>
      <w:bookmarkStart w:id="1" w:name="_Hlk69036709"/>
      <w:r w:rsidRPr="005D5B74">
        <w:rPr>
          <w:rFonts w:ascii="David" w:hAnsi="David" w:cs="David" w:hint="cs"/>
          <w:i/>
          <w:iCs/>
          <w:rtl/>
        </w:rPr>
        <w:t>מדידות קרקעיות".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F7153D" w:rsidRPr="005D5B74" w:rsidTr="0075503B">
        <w:trPr>
          <w:trHeight w:val="1075"/>
        </w:trPr>
        <w:tc>
          <w:tcPr>
            <w:tcW w:w="5023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תיאור ופירוט שירותיי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המדידות הקרקעיות שניתנו </w:t>
            </w:r>
          </w:p>
        </w:tc>
        <w:tc>
          <w:tcPr>
            <w:tcW w:w="2154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(יש לציין תאריך התחלה וסיום במתן השירותים) </w:t>
            </w:r>
          </w:p>
        </w:tc>
        <w:tc>
          <w:tcPr>
            <w:tcW w:w="2773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F7153D" w:rsidRPr="005D5B74" w:rsidTr="00F7153D">
        <w:trPr>
          <w:trHeight w:val="679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F7153D">
        <w:trPr>
          <w:trHeight w:val="1024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 w:hint="cs"/>
                <w:rtl/>
              </w:rPr>
            </w:pPr>
          </w:p>
        </w:tc>
      </w:tr>
      <w:tr w:rsidR="00F7153D" w:rsidRPr="005D5B74" w:rsidTr="0075503B">
        <w:trPr>
          <w:trHeight w:val="1597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731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65"/>
        </w:trPr>
        <w:tc>
          <w:tcPr>
            <w:tcW w:w="502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65"/>
        </w:trPr>
        <w:tc>
          <w:tcPr>
            <w:tcW w:w="502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65"/>
        </w:trPr>
        <w:tc>
          <w:tcPr>
            <w:tcW w:w="502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</w:tr>
      <w:bookmarkEnd w:id="1"/>
    </w:tbl>
    <w:p w:rsidR="00F7153D" w:rsidRPr="00F7153D" w:rsidRDefault="00F7153D" w:rsidP="00F7153D">
      <w:pPr>
        <w:widowControl w:val="0"/>
        <w:tabs>
          <w:tab w:val="left" w:pos="8492"/>
        </w:tabs>
        <w:spacing w:after="160" w:line="259" w:lineRule="auto"/>
        <w:ind w:right="567"/>
        <w:rPr>
          <w:rFonts w:ascii="David" w:hAnsi="David" w:cs="David"/>
          <w:b/>
          <w:bCs/>
          <w:sz w:val="24"/>
          <w:szCs w:val="24"/>
        </w:rPr>
      </w:pPr>
    </w:p>
    <w:p w:rsidR="00F7153D" w:rsidRPr="007A4788" w:rsidRDefault="00F7153D" w:rsidP="00F7153D">
      <w:pPr>
        <w:pStyle w:val="a0"/>
        <w:widowControl w:val="0"/>
        <w:numPr>
          <w:ilvl w:val="1"/>
          <w:numId w:val="6"/>
        </w:numPr>
        <w:tabs>
          <w:tab w:val="left" w:pos="8492"/>
        </w:tabs>
        <w:spacing w:after="160" w:line="259" w:lineRule="auto"/>
        <w:ind w:right="567"/>
        <w:rPr>
          <w:rFonts w:ascii="David" w:hAnsi="David" w:cs="David"/>
          <w:b/>
          <w:bCs/>
          <w:sz w:val="24"/>
          <w:szCs w:val="24"/>
          <w:rtl/>
        </w:rPr>
      </w:pPr>
      <w:r w:rsidRPr="007A4788">
        <w:rPr>
          <w:rFonts w:ascii="David" w:hAnsi="David" w:cs="David" w:hint="cs"/>
          <w:b/>
          <w:bCs/>
          <w:sz w:val="24"/>
          <w:szCs w:val="24"/>
          <w:rtl/>
        </w:rPr>
        <w:t>פירוט הניסיון המקצועי בהתאם לסעיף 4.7. לתנאי הסף, לפיו:</w:t>
      </w:r>
    </w:p>
    <w:p w:rsidR="00F7153D" w:rsidRPr="00712C71" w:rsidRDefault="00F7153D" w:rsidP="00F7153D">
      <w:pPr>
        <w:pStyle w:val="ac"/>
        <w:widowControl w:val="0"/>
        <w:tabs>
          <w:tab w:val="left" w:pos="226"/>
        </w:tabs>
        <w:overflowPunct w:val="0"/>
        <w:autoSpaceDE w:val="0"/>
        <w:autoSpaceDN w:val="0"/>
        <w:adjustRightInd w:val="0"/>
        <w:spacing w:after="0" w:line="360" w:lineRule="auto"/>
        <w:ind w:left="993" w:hanging="909"/>
        <w:jc w:val="both"/>
        <w:textAlignment w:val="baseline"/>
        <w:rPr>
          <w:rFonts w:ascii="David" w:hAnsi="David" w:cs="David"/>
          <w:i/>
          <w:iCs/>
          <w:rtl/>
        </w:rPr>
      </w:pPr>
      <w:r>
        <w:rPr>
          <w:rFonts w:ascii="David" w:hAnsi="David" w:cs="David" w:hint="cs"/>
          <w:i/>
          <w:iCs/>
          <w:rtl/>
        </w:rPr>
        <w:t>"</w:t>
      </w:r>
      <w:r w:rsidRPr="00712C71">
        <w:rPr>
          <w:rFonts w:ascii="David" w:hAnsi="David" w:cs="David"/>
          <w:i/>
          <w:iCs/>
          <w:rtl/>
        </w:rPr>
        <w:t>המציע ביצע במהלך ה-3 שנים שקדמו למועד הגשת ההצעות, לפחות 3 פרויקטים של צילום</w:t>
      </w:r>
      <w:r w:rsidRPr="00712C71">
        <w:rPr>
          <w:rFonts w:ascii="David" w:hAnsi="David" w:cs="David" w:hint="cs"/>
          <w:i/>
          <w:iCs/>
          <w:rtl/>
        </w:rPr>
        <w:t xml:space="preserve"> </w:t>
      </w:r>
    </w:p>
    <w:p w:rsidR="00F7153D" w:rsidRPr="00712C71" w:rsidRDefault="00F7153D" w:rsidP="00F7153D">
      <w:pPr>
        <w:pStyle w:val="ac"/>
        <w:widowControl w:val="0"/>
        <w:tabs>
          <w:tab w:val="left" w:pos="226"/>
        </w:tabs>
        <w:overflowPunct w:val="0"/>
        <w:autoSpaceDE w:val="0"/>
        <w:autoSpaceDN w:val="0"/>
        <w:adjustRightInd w:val="0"/>
        <w:spacing w:after="0" w:line="360" w:lineRule="auto"/>
        <w:ind w:left="993" w:hanging="909"/>
        <w:jc w:val="both"/>
        <w:textAlignment w:val="baseline"/>
        <w:rPr>
          <w:rFonts w:ascii="David" w:hAnsi="David" w:cs="David"/>
          <w:i/>
          <w:iCs/>
          <w:rtl/>
        </w:rPr>
      </w:pPr>
      <w:r w:rsidRPr="00712C71">
        <w:rPr>
          <w:rFonts w:ascii="David" w:hAnsi="David" w:cs="David"/>
          <w:i/>
          <w:iCs/>
          <w:rtl/>
        </w:rPr>
        <w:t xml:space="preserve">אווירי ומיפוי תלת ממדי, ברזולוציה שנעה בין 2-4 ס"מ בגודל שטח של לפחות 1 קמ"ר </w:t>
      </w:r>
    </w:p>
    <w:p w:rsidR="00F7153D" w:rsidRPr="005D5B74" w:rsidRDefault="00F7153D" w:rsidP="00F7153D">
      <w:pPr>
        <w:pStyle w:val="ac"/>
        <w:widowControl w:val="0"/>
        <w:tabs>
          <w:tab w:val="left" w:pos="226"/>
        </w:tabs>
        <w:overflowPunct w:val="0"/>
        <w:autoSpaceDE w:val="0"/>
        <w:autoSpaceDN w:val="0"/>
        <w:adjustRightInd w:val="0"/>
        <w:spacing w:after="0" w:line="360" w:lineRule="auto"/>
        <w:ind w:left="993" w:hanging="909"/>
        <w:jc w:val="both"/>
        <w:textAlignment w:val="baseline"/>
        <w:rPr>
          <w:rFonts w:ascii="David" w:hAnsi="David" w:cs="David"/>
          <w:i/>
          <w:iCs/>
        </w:rPr>
      </w:pPr>
      <w:r w:rsidRPr="00712C71">
        <w:rPr>
          <w:rFonts w:ascii="David" w:hAnsi="David" w:cs="David"/>
          <w:i/>
          <w:iCs/>
          <w:rtl/>
        </w:rPr>
        <w:t>ו/או 1 ק"מ אורך, שנערכו באמצעות כלי טיס בלתי מאויש</w:t>
      </w:r>
      <w:r>
        <w:rPr>
          <w:rFonts w:ascii="David" w:hAnsi="David" w:cs="David" w:hint="cs"/>
          <w:i/>
          <w:iCs/>
          <w:rtl/>
        </w:rPr>
        <w:t>"</w:t>
      </w:r>
      <w:r w:rsidRPr="00712C71">
        <w:rPr>
          <w:rFonts w:ascii="David" w:hAnsi="David" w:cs="David" w:hint="cs"/>
          <w:i/>
          <w:iCs/>
          <w:rtl/>
        </w:rPr>
        <w:t>.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F7153D" w:rsidRPr="005D5B74" w:rsidTr="0075503B">
        <w:trPr>
          <w:trHeight w:val="1075"/>
        </w:trPr>
        <w:tc>
          <w:tcPr>
            <w:tcW w:w="5023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תיאור ופירוט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הפרויקטים למיפוי (לרבות התייחסות לאזור המיפוי, לרזולוציה ולגודל השטח)</w:t>
            </w:r>
          </w:p>
        </w:tc>
        <w:tc>
          <w:tcPr>
            <w:tcW w:w="2154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השנים בהן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בוצעו הפרויקטים למיפוי (יש לציין תאריך התחלה וסיום במתן השירותים) </w:t>
            </w:r>
          </w:p>
        </w:tc>
        <w:tc>
          <w:tcPr>
            <w:tcW w:w="2773" w:type="dxa"/>
            <w:shd w:val="clear" w:color="auto" w:fill="auto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D5B7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F7153D" w:rsidRPr="005D5B74" w:rsidTr="0075503B">
        <w:trPr>
          <w:trHeight w:val="1301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75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97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731"/>
        </w:trPr>
        <w:tc>
          <w:tcPr>
            <w:tcW w:w="502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65"/>
        </w:trPr>
        <w:tc>
          <w:tcPr>
            <w:tcW w:w="502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</w:tr>
      <w:tr w:rsidR="00F7153D" w:rsidRPr="005D5B74" w:rsidTr="0075503B">
        <w:trPr>
          <w:trHeight w:val="1565"/>
        </w:trPr>
        <w:tc>
          <w:tcPr>
            <w:tcW w:w="502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154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73" w:type="dxa"/>
          </w:tcPr>
          <w:p w:rsidR="00F7153D" w:rsidRPr="005D5B74" w:rsidRDefault="00F7153D" w:rsidP="0075503B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F7153D" w:rsidRDefault="00F7153D" w:rsidP="00F7153D">
      <w:pPr>
        <w:widowControl w:val="0"/>
        <w:ind w:firstLine="709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3627D6" w:rsidRPr="00F7153D" w:rsidRDefault="003627D6" w:rsidP="00F7153D">
      <w:bookmarkStart w:id="2" w:name="_GoBack"/>
      <w:bookmarkEnd w:id="2"/>
    </w:p>
    <w:sectPr w:rsidR="003627D6" w:rsidRPr="00F7153D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83" w:rsidRDefault="00396E83" w:rsidP="00F7153D">
      <w:pPr>
        <w:spacing w:after="0" w:line="240" w:lineRule="auto"/>
      </w:pPr>
      <w:r>
        <w:separator/>
      </w:r>
    </w:p>
  </w:endnote>
  <w:endnote w:type="continuationSeparator" w:id="0">
    <w:p w:rsidR="00396E83" w:rsidRDefault="00396E83" w:rsidP="00F7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83" w:rsidRDefault="00396E83" w:rsidP="00F7153D">
      <w:pPr>
        <w:spacing w:after="0" w:line="240" w:lineRule="auto"/>
      </w:pPr>
      <w:r>
        <w:separator/>
      </w:r>
    </w:p>
  </w:footnote>
  <w:footnote w:type="continuationSeparator" w:id="0">
    <w:p w:rsidR="00396E83" w:rsidRDefault="00396E83" w:rsidP="00F7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9EE3B3E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510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lang w:val="en-US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lang w:val="en-US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62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hebrew1"/>
      <w:lvlText w:val="%4."/>
      <w:lvlJc w:val="center"/>
      <w:pPr>
        <w:tabs>
          <w:tab w:val="num" w:pos="2824"/>
        </w:tabs>
        <w:ind w:left="2824" w:hanging="850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hebrew1"/>
      <w:lvlText w:val="%5."/>
      <w:lvlJc w:val="left"/>
      <w:pPr>
        <w:tabs>
          <w:tab w:val="num" w:pos="3958"/>
        </w:tabs>
        <w:ind w:left="3958" w:hanging="1134"/>
      </w:pPr>
      <w:rPr>
        <w:rFonts w:cs="David"/>
        <w:bCs/>
        <w:iCs w:val="0"/>
        <w:sz w:val="24"/>
        <w:szCs w:val="24"/>
      </w:rPr>
    </w:lvl>
    <w:lvl w:ilvl="5">
      <w:start w:val="1"/>
      <w:numFmt w:val="decimal"/>
      <w:lvlText w:val="(%4)%5.%6."/>
      <w:lvlJc w:val="center"/>
      <w:pPr>
        <w:tabs>
          <w:tab w:val="num" w:pos="273"/>
        </w:tabs>
        <w:ind w:left="4519" w:hanging="708"/>
      </w:pPr>
      <w:rPr>
        <w:rFonts w:cs="Times New Roman"/>
        <w:sz w:val="24"/>
      </w:rPr>
    </w:lvl>
    <w:lvl w:ilvl="6">
      <w:start w:val="1"/>
      <w:numFmt w:val="decimal"/>
      <w:lvlText w:val="(%4)%5.%6.%7."/>
      <w:lvlJc w:val="center"/>
      <w:pPr>
        <w:tabs>
          <w:tab w:val="num" w:pos="273"/>
        </w:tabs>
        <w:ind w:left="5228" w:hanging="709"/>
      </w:pPr>
      <w:rPr>
        <w:rFonts w:cs="Times New Roman"/>
        <w:sz w:val="24"/>
      </w:rPr>
    </w:lvl>
    <w:lvl w:ilvl="7">
      <w:start w:val="1"/>
      <w:numFmt w:val="decimal"/>
      <w:lvlText w:val="(%4)%5.%6.%7.%8."/>
      <w:lvlJc w:val="center"/>
      <w:pPr>
        <w:tabs>
          <w:tab w:val="num" w:pos="273"/>
        </w:tabs>
        <w:ind w:left="5937" w:hanging="709"/>
      </w:pPr>
      <w:rPr>
        <w:rFonts w:cs="Times New Roman"/>
        <w:sz w:val="24"/>
      </w:rPr>
    </w:lvl>
    <w:lvl w:ilvl="8">
      <w:start w:val="1"/>
      <w:numFmt w:val="decimal"/>
      <w:lvlText w:val="(%4)%5.%6.%7.%8.%9."/>
      <w:lvlJc w:val="center"/>
      <w:pPr>
        <w:tabs>
          <w:tab w:val="num" w:pos="273"/>
        </w:tabs>
        <w:ind w:left="6645" w:hanging="708"/>
      </w:pPr>
      <w:rPr>
        <w:rFonts w:cs="Times New Roman"/>
        <w:sz w:val="24"/>
      </w:rPr>
    </w:lvl>
  </w:abstractNum>
  <w:abstractNum w:abstractNumId="1" w15:restartNumberingAfterBreak="0">
    <w:nsid w:val="2AB940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D104F9"/>
    <w:multiLevelType w:val="multilevel"/>
    <w:tmpl w:val="E4122DB0"/>
    <w:lvl w:ilvl="0">
      <w:start w:val="1"/>
      <w:numFmt w:val="decimal"/>
      <w:lvlText w:val="%1."/>
      <w:lvlJc w:val="left"/>
      <w:pPr>
        <w:ind w:left="45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773A8"/>
    <w:multiLevelType w:val="multilevel"/>
    <w:tmpl w:val="FD649760"/>
    <w:lvl w:ilvl="0">
      <w:start w:val="1"/>
      <w:numFmt w:val="decimal"/>
      <w:pStyle w:val="1"/>
      <w:lvlText w:val="%1."/>
      <w:lvlJc w:val="left"/>
      <w:pPr>
        <w:ind w:left="1352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ind w:left="930" w:hanging="360"/>
      </w:pPr>
      <w:rPr>
        <w:rFonts w:hint="default"/>
        <w:b/>
        <w:bCs w:val="0"/>
      </w:rPr>
    </w:lvl>
    <w:lvl w:ilvl="2">
      <w:start w:val="1"/>
      <w:numFmt w:val="decimal"/>
      <w:pStyle w:val="3"/>
      <w:lvlText w:val="%1.%2.%3."/>
      <w:lvlJc w:val="left"/>
      <w:pPr>
        <w:ind w:left="2279" w:hanging="720"/>
      </w:pPr>
      <w:rPr>
        <w:rFonts w:hint="default"/>
        <w:b/>
        <w:bCs w:val="0"/>
        <w:lang w:bidi="he-IL"/>
      </w:rPr>
    </w:lvl>
    <w:lvl w:ilvl="3">
      <w:start w:val="1"/>
      <w:numFmt w:val="decimal"/>
      <w:pStyle w:val="6"/>
      <w:lvlText w:val="%1.%2.%3.%4.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 w:val="0"/>
      </w:rPr>
    </w:lvl>
  </w:abstractNum>
  <w:abstractNum w:abstractNumId="4" w15:restartNumberingAfterBreak="0">
    <w:nsid w:val="778D2CC8"/>
    <w:multiLevelType w:val="multilevel"/>
    <w:tmpl w:val="01766BF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13"/>
    <w:rsid w:val="0001713D"/>
    <w:rsid w:val="00043346"/>
    <w:rsid w:val="000757D4"/>
    <w:rsid w:val="000E161E"/>
    <w:rsid w:val="001D36BF"/>
    <w:rsid w:val="00275413"/>
    <w:rsid w:val="002B2F4E"/>
    <w:rsid w:val="003627D6"/>
    <w:rsid w:val="00396E83"/>
    <w:rsid w:val="003D7808"/>
    <w:rsid w:val="003F1B1E"/>
    <w:rsid w:val="004249D3"/>
    <w:rsid w:val="00442F54"/>
    <w:rsid w:val="004E1ACD"/>
    <w:rsid w:val="006168DD"/>
    <w:rsid w:val="006D5449"/>
    <w:rsid w:val="00703899"/>
    <w:rsid w:val="00703DAB"/>
    <w:rsid w:val="00716F2C"/>
    <w:rsid w:val="00752A12"/>
    <w:rsid w:val="007B2840"/>
    <w:rsid w:val="00854A75"/>
    <w:rsid w:val="008559B1"/>
    <w:rsid w:val="008828A8"/>
    <w:rsid w:val="008D3A9A"/>
    <w:rsid w:val="0091671F"/>
    <w:rsid w:val="00A3709A"/>
    <w:rsid w:val="00AE717B"/>
    <w:rsid w:val="00B457CB"/>
    <w:rsid w:val="00B777D9"/>
    <w:rsid w:val="00BF13FF"/>
    <w:rsid w:val="00C1228A"/>
    <w:rsid w:val="00C12A7A"/>
    <w:rsid w:val="00C322FA"/>
    <w:rsid w:val="00C76658"/>
    <w:rsid w:val="00CC715D"/>
    <w:rsid w:val="00D653F0"/>
    <w:rsid w:val="00DE0795"/>
    <w:rsid w:val="00E330CE"/>
    <w:rsid w:val="00E75AE0"/>
    <w:rsid w:val="00ED4C14"/>
    <w:rsid w:val="00F7153D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1E5A"/>
  <w15:chartTrackingRefBased/>
  <w15:docId w15:val="{77C84EB8-95C9-454D-95B8-FC3982F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12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aliases w:val="H2, Char Char,H2 Char,H2 Char Char,H2 Char Char תו,H2 Char Char תו תו,H2 Char Char תו Char Char Char Char Char,h1,H1,Header1,כותרת 1 תו1,כותרת 1 תו1 תו תו תו תו תו,????? 1 ??1,????? 1 ??1 ?? ?? ?? ?? ??,Char,כותרת 1 תו תו תו"/>
    <w:basedOn w:val="a0"/>
    <w:next w:val="a"/>
    <w:link w:val="10"/>
    <w:unhideWhenUsed/>
    <w:qFormat/>
    <w:rsid w:val="00752A12"/>
    <w:pPr>
      <w:widowControl w:val="0"/>
      <w:numPr>
        <w:numId w:val="2"/>
      </w:numPr>
      <w:spacing w:after="280" w:line="360" w:lineRule="auto"/>
      <w:ind w:left="357" w:right="-10" w:hanging="357"/>
      <w:contextualSpacing w:val="0"/>
      <w:jc w:val="both"/>
      <w:outlineLvl w:val="0"/>
    </w:pPr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paragraph" w:styleId="2">
    <w:name w:val="heading 2"/>
    <w:basedOn w:val="a0"/>
    <w:next w:val="a"/>
    <w:link w:val="20"/>
    <w:uiPriority w:val="9"/>
    <w:unhideWhenUsed/>
    <w:qFormat/>
    <w:rsid w:val="00752A12"/>
    <w:pPr>
      <w:widowControl w:val="0"/>
      <w:numPr>
        <w:ilvl w:val="1"/>
        <w:numId w:val="2"/>
      </w:numPr>
      <w:spacing w:after="280" w:line="360" w:lineRule="auto"/>
      <w:ind w:right="-10"/>
      <w:contextualSpacing w:val="0"/>
      <w:jc w:val="both"/>
      <w:outlineLvl w:val="1"/>
    </w:pPr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paragraph" w:styleId="3">
    <w:name w:val="heading 3"/>
    <w:basedOn w:val="a0"/>
    <w:next w:val="a"/>
    <w:link w:val="30"/>
    <w:uiPriority w:val="9"/>
    <w:unhideWhenUsed/>
    <w:qFormat/>
    <w:rsid w:val="00752A12"/>
    <w:pPr>
      <w:widowControl w:val="0"/>
      <w:numPr>
        <w:ilvl w:val="2"/>
        <w:numId w:val="2"/>
      </w:numPr>
      <w:spacing w:after="280" w:line="360" w:lineRule="auto"/>
      <w:ind w:left="1860" w:right="-10"/>
      <w:contextualSpacing w:val="0"/>
      <w:outlineLvl w:val="2"/>
    </w:pPr>
    <w:rPr>
      <w:rFonts w:ascii="David" w:eastAsia="David" w:hAnsi="David" w:cs="David"/>
      <w:color w:val="000000"/>
      <w:sz w:val="24"/>
      <w:szCs w:val="24"/>
    </w:rPr>
  </w:style>
  <w:style w:type="paragraph" w:styleId="6">
    <w:name w:val="heading 6"/>
    <w:basedOn w:val="3"/>
    <w:next w:val="a"/>
    <w:link w:val="60"/>
    <w:uiPriority w:val="9"/>
    <w:unhideWhenUsed/>
    <w:qFormat/>
    <w:rsid w:val="00752A12"/>
    <w:pPr>
      <w:numPr>
        <w:ilvl w:val="3"/>
      </w:numPr>
      <w:ind w:left="2604" w:hanging="84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 Char Char תו,H2 Char תו,H2 Char Char תו1,H2 Char Char תו תו1,H2 Char Char תו תו תו,H2 Char Char תו Char Char Char Char Char תו,h1 תו,H1 תו,Header1 תו,כותרת 1 תו1 תו,כותרת 1 תו1 תו תו תו תו תו תו,????? 1 ??1 תו,Char תו"/>
    <w:basedOn w:val="a1"/>
    <w:link w:val="1"/>
    <w:rsid w:val="00752A12"/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character" w:customStyle="1" w:styleId="20">
    <w:name w:val="כותרת 2 תו"/>
    <w:basedOn w:val="a1"/>
    <w:link w:val="2"/>
    <w:rsid w:val="00752A12"/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character" w:customStyle="1" w:styleId="30">
    <w:name w:val="כותרת 3 תו"/>
    <w:basedOn w:val="a1"/>
    <w:link w:val="3"/>
    <w:rsid w:val="00752A12"/>
    <w:rPr>
      <w:rFonts w:ascii="David" w:eastAsia="David" w:hAnsi="David" w:cs="David"/>
      <w:color w:val="000000"/>
      <w:sz w:val="24"/>
      <w:szCs w:val="24"/>
    </w:rPr>
  </w:style>
  <w:style w:type="character" w:customStyle="1" w:styleId="60">
    <w:name w:val="כותרת 6 תו"/>
    <w:basedOn w:val="a1"/>
    <w:link w:val="6"/>
    <w:rsid w:val="00752A12"/>
    <w:rPr>
      <w:rFonts w:ascii="David" w:eastAsia="David" w:hAnsi="David" w:cs="David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752A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1"/>
    <w:link w:val="a4"/>
    <w:uiPriority w:val="99"/>
    <w:rsid w:val="00752A1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752A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LP1,ShoshiStail"/>
    <w:basedOn w:val="a"/>
    <w:link w:val="a7"/>
    <w:uiPriority w:val="34"/>
    <w:qFormat/>
    <w:rsid w:val="00752A12"/>
    <w:pPr>
      <w:ind w:left="720"/>
      <w:contextualSpacing/>
    </w:pPr>
  </w:style>
  <w:style w:type="paragraph" w:customStyle="1" w:styleId="a8">
    <w:name w:val="כותרת ראשית"/>
    <w:basedOn w:val="a"/>
    <w:link w:val="a9"/>
    <w:qFormat/>
    <w:rsid w:val="00752A12"/>
    <w:pPr>
      <w:spacing w:after="333" w:line="369" w:lineRule="auto"/>
      <w:ind w:left="53" w:right="5" w:hanging="2"/>
      <w:jc w:val="center"/>
    </w:pPr>
    <w:rPr>
      <w:rFonts w:ascii="David" w:eastAsia="David" w:hAnsi="David" w:cs="David"/>
      <w:b/>
      <w:bCs/>
      <w:color w:val="000000"/>
      <w:sz w:val="32"/>
      <w:szCs w:val="32"/>
      <w:u w:val="single" w:color="000000"/>
    </w:rPr>
  </w:style>
  <w:style w:type="character" w:customStyle="1" w:styleId="a9">
    <w:name w:val="כותרת ראשית תו"/>
    <w:basedOn w:val="a1"/>
    <w:link w:val="a8"/>
    <w:rsid w:val="00752A12"/>
    <w:rPr>
      <w:rFonts w:ascii="David" w:eastAsia="David" w:hAnsi="David" w:cs="David"/>
      <w:b/>
      <w:bCs/>
      <w:color w:val="000000"/>
      <w:sz w:val="32"/>
      <w:szCs w:val="32"/>
      <w:u w:val="single" w:color="000000"/>
    </w:rPr>
  </w:style>
  <w:style w:type="character" w:styleId="aa">
    <w:name w:val="Book Title"/>
    <w:uiPriority w:val="33"/>
    <w:rsid w:val="00752A12"/>
    <w:rPr>
      <w:u w:val="none"/>
    </w:rPr>
  </w:style>
  <w:style w:type="character" w:customStyle="1" w:styleId="ab">
    <w:name w:val="גוף טקסט תו"/>
    <w:aliases w:val="Body Text Char תו"/>
    <w:basedOn w:val="a1"/>
    <w:link w:val="ac"/>
    <w:locked/>
    <w:rsid w:val="007B28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Body Text Char"/>
    <w:basedOn w:val="a"/>
    <w:link w:val="ab"/>
    <w:unhideWhenUsed/>
    <w:qFormat/>
    <w:rsid w:val="007B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גוף טקסט תו1"/>
    <w:basedOn w:val="a1"/>
    <w:uiPriority w:val="99"/>
    <w:semiHidden/>
    <w:rsid w:val="007B2840"/>
    <w:rPr>
      <w:rFonts w:ascii="Calibri" w:eastAsia="Calibri" w:hAnsi="Calibri" w:cs="Arial"/>
    </w:rPr>
  </w:style>
  <w:style w:type="character" w:styleId="Hyperlink">
    <w:name w:val="Hyperlink"/>
    <w:basedOn w:val="a1"/>
    <w:uiPriority w:val="99"/>
    <w:unhideWhenUsed/>
    <w:rsid w:val="00BF13FF"/>
    <w:rPr>
      <w:color w:val="0563C1" w:themeColor="hyperlink"/>
      <w:u w:val="single"/>
    </w:rPr>
  </w:style>
  <w:style w:type="character" w:customStyle="1" w:styleId="12">
    <w:name w:val="אזכור לא מזוהה1"/>
    <w:basedOn w:val="a1"/>
    <w:uiPriority w:val="99"/>
    <w:semiHidden/>
    <w:unhideWhenUsed/>
    <w:rsid w:val="00BF13FF"/>
    <w:rPr>
      <w:color w:val="605E5C"/>
      <w:shd w:val="clear" w:color="auto" w:fill="E1DFDD"/>
    </w:rPr>
  </w:style>
  <w:style w:type="character" w:customStyle="1" w:styleId="a7">
    <w:name w:val="פיסקת רשימה תו"/>
    <w:aliases w:val="LP1 תו,ShoshiStail תו"/>
    <w:basedOn w:val="a1"/>
    <w:link w:val="a0"/>
    <w:uiPriority w:val="34"/>
    <w:locked/>
    <w:rsid w:val="00F7153D"/>
    <w:rPr>
      <w:rFonts w:ascii="Calibri" w:eastAsia="Calibri" w:hAnsi="Calibri" w:cs="Arial"/>
    </w:rPr>
  </w:style>
  <w:style w:type="table" w:customStyle="1" w:styleId="31">
    <w:name w:val="רשת טבלה3"/>
    <w:basedOn w:val="a2"/>
    <w:next w:val="a6"/>
    <w:uiPriority w:val="39"/>
    <w:rsid w:val="00F7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71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1"/>
    <w:link w:val="ad"/>
    <w:uiPriority w:val="99"/>
    <w:rsid w:val="00F7153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Tamar Liglam</cp:lastModifiedBy>
  <cp:revision>2</cp:revision>
  <dcterms:created xsi:type="dcterms:W3CDTF">2021-04-20T08:41:00Z</dcterms:created>
  <dcterms:modified xsi:type="dcterms:W3CDTF">2021-04-20T08:41:00Z</dcterms:modified>
</cp:coreProperties>
</file>