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26DE9" w14:textId="77777777" w:rsidR="00B00944" w:rsidRPr="0077287E" w:rsidRDefault="00B00944" w:rsidP="004B5A34">
      <w:pPr>
        <w:pStyle w:val="2"/>
        <w:spacing w:line="360" w:lineRule="auto"/>
        <w:ind w:left="360"/>
        <w:jc w:val="center"/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</w:pPr>
      <w:bookmarkStart w:id="0" w:name="_Toc499462326"/>
      <w:bookmarkStart w:id="1" w:name="_Toc499466958"/>
      <w:bookmarkStart w:id="2" w:name="_Toc500055145"/>
      <w:r w:rsidRPr="0077287E"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  <w:t>נספח א7</w:t>
      </w:r>
      <w:bookmarkEnd w:id="0"/>
      <w:r w:rsidRPr="0077287E"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  <w:t xml:space="preserve">'- </w:t>
      </w:r>
      <w:bookmarkStart w:id="3" w:name="_Toc499462327"/>
      <w:r w:rsidRPr="0077287E">
        <w:rPr>
          <w:rFonts w:ascii="David" w:eastAsiaTheme="minorHAnsi" w:hAnsi="David" w:cs="David"/>
          <w:color w:val="auto"/>
          <w:sz w:val="24"/>
          <w:szCs w:val="24"/>
          <w:u w:val="single"/>
          <w:rtl/>
        </w:rPr>
        <w:t>ניסיון המציע</w:t>
      </w:r>
      <w:bookmarkEnd w:id="1"/>
      <w:bookmarkEnd w:id="2"/>
      <w:bookmarkEnd w:id="3"/>
    </w:p>
    <w:p w14:paraId="36DF2C7B" w14:textId="77777777" w:rsidR="00B00944" w:rsidRPr="004B5A34" w:rsidRDefault="00B00944" w:rsidP="00B00944">
      <w:pPr>
        <w:pStyle w:val="a9"/>
        <w:numPr>
          <w:ilvl w:val="0"/>
          <w:numId w:val="32"/>
        </w:numPr>
        <w:spacing w:after="200" w:line="360" w:lineRule="auto"/>
        <w:ind w:right="284"/>
        <w:rPr>
          <w:rFonts w:ascii="David" w:eastAsiaTheme="minorHAnsi" w:hAnsi="David" w:cs="David"/>
        </w:rPr>
      </w:pPr>
      <w:r w:rsidRPr="004B5A34">
        <w:rPr>
          <w:rFonts w:ascii="David" w:hAnsi="David" w:cs="David"/>
          <w:rtl/>
        </w:rPr>
        <w:t>פירוט הניסיון המקצועי בהתאם לסעיף 5.1.5.2 לתנאי הסף, לפיו:</w:t>
      </w:r>
    </w:p>
    <w:p w14:paraId="2ABA444D" w14:textId="77777777" w:rsidR="00B00944" w:rsidRPr="004B5A34" w:rsidRDefault="00B00944" w:rsidP="00B00944">
      <w:pPr>
        <w:pStyle w:val="a9"/>
        <w:spacing w:line="360" w:lineRule="auto"/>
        <w:rPr>
          <w:rFonts w:ascii="David" w:eastAsiaTheme="minorHAnsi" w:hAnsi="David" w:cs="David"/>
          <w:rtl/>
        </w:rPr>
      </w:pPr>
      <w:r w:rsidRPr="004B5A34">
        <w:rPr>
          <w:rFonts w:ascii="David" w:eastAsiaTheme="minorHAnsi" w:hAnsi="David" w:cs="David"/>
          <w:rtl/>
        </w:rPr>
        <w:t xml:space="preserve">"בעל ניסיון מקצועי שלא יפחת מ-5 שנים במתן שירותיי ייעוץ משפטי לגופים ציבוריים". </w:t>
      </w:r>
    </w:p>
    <w:tbl>
      <w:tblPr>
        <w:tblStyle w:val="ab"/>
        <w:bidiVisual/>
        <w:tblW w:w="9922" w:type="dxa"/>
        <w:tblInd w:w="-269" w:type="dxa"/>
        <w:tblLook w:val="04A0" w:firstRow="1" w:lastRow="0" w:firstColumn="1" w:lastColumn="0" w:noHBand="0" w:noVBand="1"/>
      </w:tblPr>
      <w:tblGrid>
        <w:gridCol w:w="5245"/>
        <w:gridCol w:w="2126"/>
        <w:gridCol w:w="2551"/>
      </w:tblGrid>
      <w:tr w:rsidR="00B00944" w:rsidRPr="004B5A34" w14:paraId="43D5A3FD" w14:textId="77777777" w:rsidTr="0087644B">
        <w:trPr>
          <w:trHeight w:val="1004"/>
          <w:tblHeader/>
        </w:trPr>
        <w:tc>
          <w:tcPr>
            <w:tcW w:w="5245" w:type="dxa"/>
          </w:tcPr>
          <w:p w14:paraId="46DAFABD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4" w:name="_Hlk78235056"/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 שירותיי הייעוץ המשפטי שניתנו לכל אחד מהגופים הציבוריים (יש לפרט מי הגוף הציבורי ואילו שירותים ניתנו לו)</w:t>
            </w:r>
          </w:p>
        </w:tc>
        <w:tc>
          <w:tcPr>
            <w:tcW w:w="2126" w:type="dxa"/>
          </w:tcPr>
          <w:p w14:paraId="59D20A69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</w:t>
            </w:r>
          </w:p>
        </w:tc>
        <w:tc>
          <w:tcPr>
            <w:tcW w:w="2551" w:type="dxa"/>
          </w:tcPr>
          <w:p w14:paraId="69E6519B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B00944" w:rsidRPr="004B5A34" w14:paraId="3A85FB0C" w14:textId="77777777" w:rsidTr="0087644B">
        <w:trPr>
          <w:trHeight w:val="1585"/>
        </w:trPr>
        <w:tc>
          <w:tcPr>
            <w:tcW w:w="5245" w:type="dxa"/>
          </w:tcPr>
          <w:p w14:paraId="76010456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201058DF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E2E1FC8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0E08FB21" w14:textId="77777777" w:rsidTr="0087644B">
        <w:trPr>
          <w:trHeight w:val="1389"/>
        </w:trPr>
        <w:tc>
          <w:tcPr>
            <w:tcW w:w="5245" w:type="dxa"/>
          </w:tcPr>
          <w:p w14:paraId="40FCC876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CA32D2F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B09478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208F92BD" w14:textId="77777777" w:rsidTr="0087644B">
        <w:trPr>
          <w:trHeight w:val="1374"/>
        </w:trPr>
        <w:tc>
          <w:tcPr>
            <w:tcW w:w="5245" w:type="dxa"/>
          </w:tcPr>
          <w:p w14:paraId="0996DD9C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BC05B1F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1D74AFF9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45799428" w14:textId="77777777" w:rsidTr="0087644B">
        <w:trPr>
          <w:trHeight w:val="1389"/>
        </w:trPr>
        <w:tc>
          <w:tcPr>
            <w:tcW w:w="5245" w:type="dxa"/>
          </w:tcPr>
          <w:p w14:paraId="3EFD27BD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0EA57A7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9315AEB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2577140E" w14:textId="77777777" w:rsidTr="0087644B">
        <w:trPr>
          <w:trHeight w:val="1389"/>
        </w:trPr>
        <w:tc>
          <w:tcPr>
            <w:tcW w:w="5245" w:type="dxa"/>
          </w:tcPr>
          <w:p w14:paraId="6435918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61BECEF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85D7C52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0036605A" w14:textId="77777777" w:rsidTr="0087644B">
        <w:trPr>
          <w:trHeight w:val="1389"/>
        </w:trPr>
        <w:tc>
          <w:tcPr>
            <w:tcW w:w="5245" w:type="dxa"/>
          </w:tcPr>
          <w:p w14:paraId="644934C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7799785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EB6A72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18C62240" w14:textId="77777777" w:rsidTr="0087644B">
        <w:trPr>
          <w:trHeight w:val="1389"/>
        </w:trPr>
        <w:tc>
          <w:tcPr>
            <w:tcW w:w="5245" w:type="dxa"/>
          </w:tcPr>
          <w:p w14:paraId="411B1B7C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7FA462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67613F4C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4"/>
    </w:tbl>
    <w:p w14:paraId="041CAA59" w14:textId="77777777" w:rsidR="00B00944" w:rsidRPr="004B5A34" w:rsidRDefault="00B00944" w:rsidP="00B00944">
      <w:pPr>
        <w:spacing w:line="24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5ABFDB8B" w14:textId="77777777" w:rsidR="00B00944" w:rsidRPr="004B5A34" w:rsidRDefault="00B00944" w:rsidP="00B00944">
      <w:pPr>
        <w:rPr>
          <w:rFonts w:ascii="David" w:hAnsi="David" w:cs="David"/>
          <w:sz w:val="24"/>
          <w:szCs w:val="24"/>
          <w:rtl/>
        </w:rPr>
      </w:pPr>
    </w:p>
    <w:p w14:paraId="0D563AB7" w14:textId="77777777" w:rsidR="00B00944" w:rsidRPr="004B5A34" w:rsidRDefault="00B00944" w:rsidP="00B00944">
      <w:pPr>
        <w:rPr>
          <w:rFonts w:ascii="David" w:hAnsi="David" w:cs="David"/>
          <w:sz w:val="24"/>
          <w:szCs w:val="24"/>
          <w:rtl/>
        </w:rPr>
      </w:pPr>
      <w:r w:rsidRPr="004B5A34">
        <w:rPr>
          <w:rFonts w:ascii="David" w:hAnsi="David" w:cs="David"/>
          <w:sz w:val="24"/>
          <w:szCs w:val="24"/>
          <w:rtl/>
        </w:rPr>
        <w:lastRenderedPageBreak/>
        <w:t>2. פירוט הניסיון המקצועי בהתאם לסעיף 5.1.5.3 לתנאי הסף, לפיו:</w:t>
      </w:r>
    </w:p>
    <w:p w14:paraId="40174271" w14:textId="782F061B" w:rsidR="00B00944" w:rsidRPr="004B5A34" w:rsidRDefault="00B00944" w:rsidP="00B00944">
      <w:pPr>
        <w:ind w:left="368" w:hanging="284"/>
        <w:rPr>
          <w:rFonts w:ascii="David" w:hAnsi="David" w:cs="David"/>
          <w:sz w:val="24"/>
          <w:szCs w:val="24"/>
          <w:rtl/>
        </w:rPr>
      </w:pPr>
      <w:r w:rsidRPr="004B5A34">
        <w:rPr>
          <w:rFonts w:ascii="David" w:hAnsi="David" w:cs="David"/>
          <w:sz w:val="24"/>
          <w:szCs w:val="24"/>
          <w:rtl/>
        </w:rPr>
        <w:t xml:space="preserve">  "סיפק במהלך ה-</w:t>
      </w:r>
      <w:r w:rsidR="000340F8">
        <w:rPr>
          <w:rFonts w:ascii="David" w:hAnsi="David" w:cs="David" w:hint="cs"/>
          <w:sz w:val="24"/>
          <w:szCs w:val="24"/>
          <w:rtl/>
        </w:rPr>
        <w:t>10</w:t>
      </w:r>
      <w:r w:rsidRPr="004B5A34">
        <w:rPr>
          <w:rFonts w:ascii="David" w:hAnsi="David" w:cs="David"/>
          <w:sz w:val="24"/>
          <w:szCs w:val="24"/>
          <w:rtl/>
        </w:rPr>
        <w:t xml:space="preserve"> שנים שקדמו למועד הגשת ההצעות במכרז, שירותיי ייעוץ משפטי ללפחות 2 חברות ממשלתיות".</w:t>
      </w:r>
    </w:p>
    <w:tbl>
      <w:tblPr>
        <w:tblStyle w:val="ab"/>
        <w:bidiVisual/>
        <w:tblW w:w="9766" w:type="dxa"/>
        <w:tblInd w:w="-113" w:type="dxa"/>
        <w:tblLook w:val="04A0" w:firstRow="1" w:lastRow="0" w:firstColumn="1" w:lastColumn="0" w:noHBand="0" w:noVBand="1"/>
      </w:tblPr>
      <w:tblGrid>
        <w:gridCol w:w="4811"/>
        <w:gridCol w:w="2127"/>
        <w:gridCol w:w="2828"/>
      </w:tblGrid>
      <w:tr w:rsidR="00B00944" w:rsidRPr="004B5A34" w14:paraId="2BB6BFE6" w14:textId="77777777" w:rsidTr="0087644B">
        <w:trPr>
          <w:trHeight w:val="1004"/>
          <w:tblHeader/>
        </w:trPr>
        <w:tc>
          <w:tcPr>
            <w:tcW w:w="4811" w:type="dxa"/>
          </w:tcPr>
          <w:p w14:paraId="575CB939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 שירותיי הייעוץ המשפטי שניתנו לכל אחת מהחברות הממשלתיות (יש לפרט את מהות השירותים שניתנו ולמי סופקו)</w:t>
            </w:r>
          </w:p>
        </w:tc>
        <w:tc>
          <w:tcPr>
            <w:tcW w:w="2127" w:type="dxa"/>
          </w:tcPr>
          <w:p w14:paraId="1B3AA73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</w:t>
            </w:r>
          </w:p>
        </w:tc>
        <w:tc>
          <w:tcPr>
            <w:tcW w:w="2828" w:type="dxa"/>
          </w:tcPr>
          <w:p w14:paraId="342C89FF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B00944" w:rsidRPr="004B5A34" w14:paraId="47CA6307" w14:textId="77777777" w:rsidTr="0087644B">
        <w:trPr>
          <w:trHeight w:val="1585"/>
        </w:trPr>
        <w:tc>
          <w:tcPr>
            <w:tcW w:w="4811" w:type="dxa"/>
          </w:tcPr>
          <w:p w14:paraId="1CECA03E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3CCC1B27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8" w:type="dxa"/>
          </w:tcPr>
          <w:p w14:paraId="7D3A7C95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4859C094" w14:textId="77777777" w:rsidTr="0087644B">
        <w:trPr>
          <w:trHeight w:val="1389"/>
        </w:trPr>
        <w:tc>
          <w:tcPr>
            <w:tcW w:w="4811" w:type="dxa"/>
          </w:tcPr>
          <w:p w14:paraId="3A45E9F8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272DB48C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8" w:type="dxa"/>
          </w:tcPr>
          <w:p w14:paraId="1F743674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56460F9A" w14:textId="77777777" w:rsidTr="0087644B">
        <w:trPr>
          <w:trHeight w:val="1374"/>
        </w:trPr>
        <w:tc>
          <w:tcPr>
            <w:tcW w:w="4811" w:type="dxa"/>
          </w:tcPr>
          <w:p w14:paraId="363DCFB3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C55C903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8" w:type="dxa"/>
          </w:tcPr>
          <w:p w14:paraId="020D60C5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6DC929B1" w14:textId="77777777" w:rsidTr="0087644B">
        <w:trPr>
          <w:trHeight w:val="1389"/>
        </w:trPr>
        <w:tc>
          <w:tcPr>
            <w:tcW w:w="4811" w:type="dxa"/>
          </w:tcPr>
          <w:p w14:paraId="58D15CF7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2E84E4A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8" w:type="dxa"/>
          </w:tcPr>
          <w:p w14:paraId="55104F9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01DEF89B" w14:textId="77777777" w:rsidTr="0087644B">
        <w:trPr>
          <w:trHeight w:val="1389"/>
        </w:trPr>
        <w:tc>
          <w:tcPr>
            <w:tcW w:w="4811" w:type="dxa"/>
          </w:tcPr>
          <w:p w14:paraId="59515818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20AD8708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8" w:type="dxa"/>
          </w:tcPr>
          <w:p w14:paraId="3C22107A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49E15347" w14:textId="77777777" w:rsidTr="0087644B">
        <w:trPr>
          <w:trHeight w:val="1389"/>
        </w:trPr>
        <w:tc>
          <w:tcPr>
            <w:tcW w:w="4811" w:type="dxa"/>
          </w:tcPr>
          <w:p w14:paraId="61F4157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6BE786AA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28" w:type="dxa"/>
          </w:tcPr>
          <w:p w14:paraId="2C2606D8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4449738" w14:textId="77777777" w:rsidR="00B00944" w:rsidRPr="004B5A34" w:rsidRDefault="00B00944" w:rsidP="00B00944">
      <w:pPr>
        <w:ind w:left="368" w:hanging="284"/>
        <w:rPr>
          <w:rFonts w:ascii="David" w:hAnsi="David" w:cs="David"/>
          <w:sz w:val="24"/>
          <w:szCs w:val="24"/>
        </w:rPr>
      </w:pPr>
    </w:p>
    <w:p w14:paraId="366A23AC" w14:textId="77777777" w:rsidR="00B00944" w:rsidRPr="004B5A34" w:rsidRDefault="00B00944" w:rsidP="00B00944">
      <w:pPr>
        <w:rPr>
          <w:rFonts w:ascii="David" w:hAnsi="David" w:cs="David"/>
          <w:sz w:val="24"/>
          <w:szCs w:val="24"/>
          <w:rtl/>
        </w:rPr>
      </w:pPr>
      <w:r w:rsidRPr="004B5A34">
        <w:rPr>
          <w:rFonts w:ascii="David" w:hAnsi="David" w:cs="David"/>
          <w:sz w:val="24"/>
          <w:szCs w:val="24"/>
          <w:rtl/>
        </w:rPr>
        <w:br w:type="page"/>
      </w:r>
    </w:p>
    <w:tbl>
      <w:tblPr>
        <w:tblStyle w:val="ab"/>
        <w:tblpPr w:leftFromText="180" w:rightFromText="180" w:vertAnchor="text" w:horzAnchor="margin" w:tblpXSpec="center" w:tblpY="1141"/>
        <w:bidiVisual/>
        <w:tblW w:w="10358" w:type="dxa"/>
        <w:tblLook w:val="04A0" w:firstRow="1" w:lastRow="0" w:firstColumn="1" w:lastColumn="0" w:noHBand="0" w:noVBand="1"/>
      </w:tblPr>
      <w:tblGrid>
        <w:gridCol w:w="1222"/>
        <w:gridCol w:w="3591"/>
        <w:gridCol w:w="1904"/>
        <w:gridCol w:w="2054"/>
        <w:gridCol w:w="1587"/>
      </w:tblGrid>
      <w:tr w:rsidR="00B00944" w:rsidRPr="004B5A34" w14:paraId="0969C377" w14:textId="77777777" w:rsidTr="00834C93">
        <w:trPr>
          <w:trHeight w:val="1069"/>
          <w:tblHeader/>
        </w:trPr>
        <w:tc>
          <w:tcPr>
            <w:tcW w:w="1222" w:type="dxa"/>
          </w:tcPr>
          <w:p w14:paraId="20E75FA5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שם המכרז</w:t>
            </w:r>
          </w:p>
        </w:tc>
        <w:tc>
          <w:tcPr>
            <w:tcW w:w="3591" w:type="dxa"/>
          </w:tcPr>
          <w:p w14:paraId="674CEE78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 המכרז ופירוט השירותים המשפטיים שניתנו</w:t>
            </w:r>
          </w:p>
        </w:tc>
        <w:tc>
          <w:tcPr>
            <w:tcW w:w="1904" w:type="dxa"/>
          </w:tcPr>
          <w:p w14:paraId="0D654DE9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 ולמי סופקו השירותים</w:t>
            </w:r>
          </w:p>
        </w:tc>
        <w:tc>
          <w:tcPr>
            <w:tcW w:w="2054" w:type="dxa"/>
          </w:tcPr>
          <w:p w14:paraId="026A8EBB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היקף כספי משוער של פרויקט התשתיות</w:t>
            </w:r>
          </w:p>
        </w:tc>
        <w:tc>
          <w:tcPr>
            <w:tcW w:w="1587" w:type="dxa"/>
          </w:tcPr>
          <w:p w14:paraId="4CF2606B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B00944" w:rsidRPr="004B5A34" w14:paraId="45A113BB" w14:textId="77777777" w:rsidTr="00834C93">
        <w:trPr>
          <w:trHeight w:val="1687"/>
        </w:trPr>
        <w:tc>
          <w:tcPr>
            <w:tcW w:w="1222" w:type="dxa"/>
          </w:tcPr>
          <w:p w14:paraId="397C678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749B66F9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14:paraId="08CA579F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5590174C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13DAA2B7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3FCDB64E" w14:textId="77777777" w:rsidTr="00834C93">
        <w:trPr>
          <w:trHeight w:val="1964"/>
        </w:trPr>
        <w:tc>
          <w:tcPr>
            <w:tcW w:w="1222" w:type="dxa"/>
          </w:tcPr>
          <w:p w14:paraId="4F7ED13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4F2BF9A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14:paraId="65144B23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569359A7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6DE330A2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47820A0D" w14:textId="77777777" w:rsidTr="00834C93">
        <w:trPr>
          <w:trHeight w:val="2250"/>
        </w:trPr>
        <w:tc>
          <w:tcPr>
            <w:tcW w:w="1222" w:type="dxa"/>
          </w:tcPr>
          <w:p w14:paraId="51D7A72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593359D4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14:paraId="220A06BD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75B149A3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2D62EF46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1EE25671" w14:textId="77777777" w:rsidTr="00834C93">
        <w:trPr>
          <w:trHeight w:val="1779"/>
        </w:trPr>
        <w:tc>
          <w:tcPr>
            <w:tcW w:w="1222" w:type="dxa"/>
          </w:tcPr>
          <w:p w14:paraId="62C86259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3C71D11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14:paraId="756E3FC1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2190D35D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4C096130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00944" w:rsidRPr="004B5A34" w14:paraId="107344C8" w14:textId="77777777" w:rsidTr="00834C93">
        <w:trPr>
          <w:trHeight w:val="1779"/>
        </w:trPr>
        <w:tc>
          <w:tcPr>
            <w:tcW w:w="1222" w:type="dxa"/>
          </w:tcPr>
          <w:p w14:paraId="6C1AE505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91" w:type="dxa"/>
          </w:tcPr>
          <w:p w14:paraId="5ED0E4F4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14:paraId="0EEC5376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1B4AA226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193B3BD6" w14:textId="77777777" w:rsidR="00B00944" w:rsidRPr="004B5A34" w:rsidRDefault="00B00944" w:rsidP="00834C93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1225D70" w14:textId="77777777" w:rsidR="00B00944" w:rsidRPr="004B5A34" w:rsidRDefault="00B00944" w:rsidP="00B00944">
      <w:pPr>
        <w:spacing w:line="360" w:lineRule="auto"/>
        <w:rPr>
          <w:rFonts w:ascii="David" w:hAnsi="David" w:cs="David"/>
          <w:sz w:val="24"/>
          <w:szCs w:val="24"/>
          <w:highlight w:val="yellow"/>
          <w:rtl/>
        </w:rPr>
      </w:pPr>
      <w:r w:rsidRPr="004B5A34">
        <w:rPr>
          <w:rFonts w:ascii="David" w:hAnsi="David" w:cs="David"/>
          <w:sz w:val="24"/>
          <w:szCs w:val="24"/>
          <w:rtl/>
        </w:rPr>
        <w:t>3. ניסיון העו"ד המוצע מטעם המציע במתן שירותיי ייעוץ משפטי לגוף ציבורי בתחום מכרזי תשתיות וזאת במהלך ה-10 שנים שקדמו למועד הגשת ההצעות במכרז (</w:t>
      </w:r>
      <w:r w:rsidRPr="004B5A34">
        <w:rPr>
          <w:rFonts w:ascii="David" w:hAnsi="David" w:cs="David"/>
          <w:sz w:val="24"/>
          <w:szCs w:val="24"/>
          <w:u w:val="single"/>
          <w:rtl/>
        </w:rPr>
        <w:t>לצורך שלב ניקוד האיכות</w:t>
      </w:r>
      <w:r w:rsidRPr="004B5A34">
        <w:rPr>
          <w:rFonts w:ascii="David" w:hAnsi="David" w:cs="David"/>
          <w:sz w:val="24"/>
          <w:szCs w:val="24"/>
          <w:rtl/>
        </w:rPr>
        <w:t>):</w:t>
      </w:r>
    </w:p>
    <w:p w14:paraId="0E674EAF" w14:textId="77777777" w:rsidR="00B00944" w:rsidRPr="004B5A34" w:rsidRDefault="00B00944" w:rsidP="00B00944">
      <w:pPr>
        <w:rPr>
          <w:rFonts w:ascii="David" w:hAnsi="David" w:cs="David"/>
          <w:sz w:val="24"/>
          <w:szCs w:val="24"/>
          <w:rtl/>
        </w:rPr>
      </w:pPr>
    </w:p>
    <w:p w14:paraId="2C423D82" w14:textId="5585EE6A" w:rsidR="00B00944" w:rsidRPr="004B5A34" w:rsidRDefault="00161A09" w:rsidP="00B00944">
      <w:pPr>
        <w:rPr>
          <w:rFonts w:ascii="David" w:hAnsi="David" w:cs="David"/>
          <w:sz w:val="24"/>
          <w:szCs w:val="24"/>
          <w:rtl/>
        </w:rPr>
      </w:pPr>
      <w:r w:rsidRPr="004B5A34">
        <w:rPr>
          <w:rFonts w:ascii="David" w:hAnsi="David" w:cs="David"/>
          <w:sz w:val="24"/>
          <w:szCs w:val="24"/>
          <w:rtl/>
        </w:rPr>
        <w:t>4. ניסיון העו"ד המוצע מטעם המציע בליווי וייעוץ משפטי שוטף לדירקטוריון של חברה ממשלתית ו/או ציבורית במהלך ה- 10 שנים שקדמו למועד הגשת ההצעות במכרז (</w:t>
      </w:r>
      <w:r w:rsidRPr="004B5A34">
        <w:rPr>
          <w:rFonts w:ascii="David" w:hAnsi="David" w:cs="David"/>
          <w:sz w:val="24"/>
          <w:szCs w:val="24"/>
          <w:u w:val="single"/>
          <w:rtl/>
        </w:rPr>
        <w:t>לצורך שלב ניקוד האיכות</w:t>
      </w:r>
      <w:r w:rsidRPr="004B5A34">
        <w:rPr>
          <w:rFonts w:ascii="David" w:hAnsi="David" w:cs="David"/>
          <w:sz w:val="24"/>
          <w:szCs w:val="24"/>
          <w:rtl/>
        </w:rPr>
        <w:t>):</w:t>
      </w:r>
    </w:p>
    <w:tbl>
      <w:tblPr>
        <w:tblStyle w:val="ab"/>
        <w:tblpPr w:leftFromText="180" w:rightFromText="180" w:vertAnchor="page" w:horzAnchor="margin" w:tblpXSpec="center" w:tblpY="2221"/>
        <w:bidiVisual/>
        <w:tblW w:w="10768" w:type="dxa"/>
        <w:tblLook w:val="04A0" w:firstRow="1" w:lastRow="0" w:firstColumn="1" w:lastColumn="0" w:noHBand="0" w:noVBand="1"/>
      </w:tblPr>
      <w:tblGrid>
        <w:gridCol w:w="5466"/>
        <w:gridCol w:w="2061"/>
        <w:gridCol w:w="3241"/>
      </w:tblGrid>
      <w:tr w:rsidR="00161A09" w:rsidRPr="004B5A34" w14:paraId="13026AAF" w14:textId="77777777" w:rsidTr="00161A09">
        <w:trPr>
          <w:trHeight w:val="1027"/>
          <w:tblHeader/>
        </w:trPr>
        <w:tc>
          <w:tcPr>
            <w:tcW w:w="5466" w:type="dxa"/>
          </w:tcPr>
          <w:p w14:paraId="515BD9C1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פירוט שירותיי הליווי והייעוץ המשפטי שניתנו לדירקטוריון החברה – במסגרת פירוט השירותים, יש להתייחס באם השירותים ניתנו לחברה ציבורית או חברה ממשלתית</w:t>
            </w:r>
          </w:p>
        </w:tc>
        <w:tc>
          <w:tcPr>
            <w:tcW w:w="2061" w:type="dxa"/>
          </w:tcPr>
          <w:p w14:paraId="4BBDADFC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שירותיי הייצוג</w:t>
            </w:r>
          </w:p>
        </w:tc>
        <w:tc>
          <w:tcPr>
            <w:tcW w:w="3241" w:type="dxa"/>
          </w:tcPr>
          <w:p w14:paraId="46C87377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5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161A09" w:rsidRPr="004B5A34" w14:paraId="2E98114F" w14:textId="77777777" w:rsidTr="00161A09">
        <w:trPr>
          <w:trHeight w:val="1698"/>
        </w:trPr>
        <w:tc>
          <w:tcPr>
            <w:tcW w:w="5466" w:type="dxa"/>
          </w:tcPr>
          <w:p w14:paraId="5EC375DE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14:paraId="0B8DABA1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14:paraId="54FDFB21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1A09" w:rsidRPr="004B5A34" w14:paraId="394FC47A" w14:textId="77777777" w:rsidTr="00161A09">
        <w:trPr>
          <w:trHeight w:val="1822"/>
        </w:trPr>
        <w:tc>
          <w:tcPr>
            <w:tcW w:w="5466" w:type="dxa"/>
          </w:tcPr>
          <w:p w14:paraId="1ADCC1E4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14:paraId="22071887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14:paraId="0544BE93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1A09" w:rsidRPr="004B5A34" w14:paraId="63D3AF19" w14:textId="77777777" w:rsidTr="00161A09">
        <w:trPr>
          <w:trHeight w:val="1976"/>
        </w:trPr>
        <w:tc>
          <w:tcPr>
            <w:tcW w:w="5466" w:type="dxa"/>
          </w:tcPr>
          <w:p w14:paraId="44314334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14:paraId="30EBF549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14:paraId="672DD1BA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1A09" w:rsidRPr="004B5A34" w14:paraId="2295003A" w14:textId="77777777" w:rsidTr="00161A09">
        <w:trPr>
          <w:trHeight w:val="1976"/>
        </w:trPr>
        <w:tc>
          <w:tcPr>
            <w:tcW w:w="5466" w:type="dxa"/>
          </w:tcPr>
          <w:p w14:paraId="4AF14CD0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14:paraId="261CB5A2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14:paraId="3670DB2C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1A09" w:rsidRPr="004B5A34" w14:paraId="66282501" w14:textId="77777777" w:rsidTr="00161A09">
        <w:trPr>
          <w:trHeight w:val="1682"/>
        </w:trPr>
        <w:tc>
          <w:tcPr>
            <w:tcW w:w="5466" w:type="dxa"/>
          </w:tcPr>
          <w:p w14:paraId="4936715C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14:paraId="48A7AA6B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14:paraId="63419619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1A09" w:rsidRPr="004B5A34" w14:paraId="79E622BD" w14:textId="77777777" w:rsidTr="00161A09">
        <w:trPr>
          <w:trHeight w:val="1682"/>
        </w:trPr>
        <w:tc>
          <w:tcPr>
            <w:tcW w:w="5466" w:type="dxa"/>
          </w:tcPr>
          <w:p w14:paraId="2D209518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61" w:type="dxa"/>
          </w:tcPr>
          <w:p w14:paraId="56048B9D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1" w:type="dxa"/>
          </w:tcPr>
          <w:p w14:paraId="076CF455" w14:textId="77777777" w:rsidR="00161A09" w:rsidRPr="004B5A34" w:rsidRDefault="00161A09" w:rsidP="00161A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43E64F8" w14:textId="68AC0060" w:rsidR="00B00944" w:rsidRDefault="00B00944" w:rsidP="00B00944">
      <w:pPr>
        <w:rPr>
          <w:rFonts w:ascii="David" w:hAnsi="David" w:cs="David"/>
          <w:sz w:val="24"/>
          <w:szCs w:val="24"/>
          <w:rtl/>
        </w:rPr>
      </w:pPr>
    </w:p>
    <w:p w14:paraId="2997525F" w14:textId="77777777" w:rsidR="00CE2231" w:rsidRPr="004B5A34" w:rsidRDefault="00CE2231" w:rsidP="00B00944">
      <w:pPr>
        <w:rPr>
          <w:rFonts w:ascii="David" w:hAnsi="David" w:cs="David"/>
          <w:sz w:val="24"/>
          <w:szCs w:val="24"/>
          <w:rtl/>
        </w:rPr>
      </w:pPr>
    </w:p>
    <w:p w14:paraId="68B42F2B" w14:textId="2415FD0F" w:rsidR="00B00944" w:rsidRDefault="008013EB" w:rsidP="00B00944">
      <w:pPr>
        <w:rPr>
          <w:rFonts w:ascii="David" w:hAnsi="David" w:cs="David"/>
          <w:sz w:val="24"/>
          <w:szCs w:val="24"/>
          <w:rtl/>
        </w:rPr>
      </w:pPr>
      <w:bookmarkStart w:id="5" w:name="_Hlk78236269"/>
      <w:r w:rsidRPr="004B5A34">
        <w:rPr>
          <w:rFonts w:ascii="David" w:hAnsi="David" w:cs="David"/>
          <w:sz w:val="24"/>
          <w:szCs w:val="24"/>
          <w:rtl/>
        </w:rPr>
        <w:lastRenderedPageBreak/>
        <w:t>5. ניסיון העו"ד המוצע מטעם המציע בליווי וייעוץ לתהליכי תכנון של פרויקטים בסביבה הימית ו/או החופית (</w:t>
      </w:r>
      <w:r w:rsidRPr="004B5A34">
        <w:rPr>
          <w:rFonts w:ascii="David" w:hAnsi="David" w:cs="David"/>
          <w:sz w:val="24"/>
          <w:szCs w:val="24"/>
          <w:u w:val="single"/>
          <w:rtl/>
        </w:rPr>
        <w:t>לצורך שלב ניקוד האיכות</w:t>
      </w:r>
      <w:r w:rsidRPr="004B5A34">
        <w:rPr>
          <w:rFonts w:ascii="David" w:hAnsi="David" w:cs="David"/>
          <w:sz w:val="24"/>
          <w:szCs w:val="24"/>
          <w:rtl/>
        </w:rPr>
        <w:t>):</w:t>
      </w:r>
    </w:p>
    <w:tbl>
      <w:tblPr>
        <w:tblStyle w:val="ab"/>
        <w:bidiVisual/>
        <w:tblW w:w="10196" w:type="dxa"/>
        <w:tblInd w:w="-302" w:type="dxa"/>
        <w:tblLook w:val="04A0" w:firstRow="1" w:lastRow="0" w:firstColumn="1" w:lastColumn="0" w:noHBand="0" w:noVBand="1"/>
      </w:tblPr>
      <w:tblGrid>
        <w:gridCol w:w="4894"/>
        <w:gridCol w:w="2061"/>
        <w:gridCol w:w="3241"/>
      </w:tblGrid>
      <w:tr w:rsidR="003A6248" w14:paraId="75BB923C" w14:textId="77777777" w:rsidTr="003A6248">
        <w:trPr>
          <w:trHeight w:val="1027"/>
          <w:tblHeader/>
        </w:trPr>
        <w:tc>
          <w:tcPr>
            <w:tcW w:w="4894" w:type="dxa"/>
          </w:tcPr>
          <w:p w14:paraId="149B0710" w14:textId="77777777" w:rsidR="003A6248" w:rsidRPr="003A6248" w:rsidRDefault="003A6248" w:rsidP="00AF3B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624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 שירותיי הליווי והייעוץ המשפטי שניתנו -  יש לפרט את מהות השירותים שניתנו, ולהתייחס לפרויקטים אותם ליווה העו"ד</w:t>
            </w:r>
          </w:p>
        </w:tc>
        <w:tc>
          <w:tcPr>
            <w:tcW w:w="2061" w:type="dxa"/>
          </w:tcPr>
          <w:p w14:paraId="1A6A9C93" w14:textId="77777777" w:rsidR="003A6248" w:rsidRPr="003A6248" w:rsidRDefault="003A6248" w:rsidP="00AF3B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624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</w:t>
            </w:r>
          </w:p>
        </w:tc>
        <w:tc>
          <w:tcPr>
            <w:tcW w:w="3241" w:type="dxa"/>
          </w:tcPr>
          <w:p w14:paraId="070569E1" w14:textId="77777777" w:rsidR="003A6248" w:rsidRPr="003A6248" w:rsidRDefault="003A6248" w:rsidP="00AF3B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624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3A6248" w14:paraId="21184D75" w14:textId="77777777" w:rsidTr="003A6248">
        <w:trPr>
          <w:trHeight w:val="1698"/>
        </w:trPr>
        <w:tc>
          <w:tcPr>
            <w:tcW w:w="4894" w:type="dxa"/>
          </w:tcPr>
          <w:p w14:paraId="37E5FC29" w14:textId="77777777" w:rsidR="003A6248" w:rsidRPr="00A65836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2061" w:type="dxa"/>
          </w:tcPr>
          <w:p w14:paraId="0D078E2F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3241" w:type="dxa"/>
          </w:tcPr>
          <w:p w14:paraId="75E65A04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</w:tr>
      <w:tr w:rsidR="003A6248" w14:paraId="16FB2BEA" w14:textId="77777777" w:rsidTr="003A6248">
        <w:trPr>
          <w:trHeight w:val="1822"/>
        </w:trPr>
        <w:tc>
          <w:tcPr>
            <w:tcW w:w="4894" w:type="dxa"/>
          </w:tcPr>
          <w:p w14:paraId="3C603AAD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2061" w:type="dxa"/>
          </w:tcPr>
          <w:p w14:paraId="52B7C907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3241" w:type="dxa"/>
          </w:tcPr>
          <w:p w14:paraId="6FA7E4A3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</w:tr>
      <w:tr w:rsidR="003A6248" w14:paraId="77555126" w14:textId="77777777" w:rsidTr="003A6248">
        <w:trPr>
          <w:trHeight w:val="1976"/>
        </w:trPr>
        <w:tc>
          <w:tcPr>
            <w:tcW w:w="4894" w:type="dxa"/>
          </w:tcPr>
          <w:p w14:paraId="3CD07CA9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2061" w:type="dxa"/>
          </w:tcPr>
          <w:p w14:paraId="254B3244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3241" w:type="dxa"/>
          </w:tcPr>
          <w:p w14:paraId="50D4307F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</w:tr>
      <w:tr w:rsidR="003A6248" w14:paraId="3294FAA2" w14:textId="77777777" w:rsidTr="003A6248">
        <w:trPr>
          <w:trHeight w:val="1976"/>
        </w:trPr>
        <w:tc>
          <w:tcPr>
            <w:tcW w:w="4894" w:type="dxa"/>
          </w:tcPr>
          <w:p w14:paraId="1F1716EB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2061" w:type="dxa"/>
          </w:tcPr>
          <w:p w14:paraId="53D6EF71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3241" w:type="dxa"/>
          </w:tcPr>
          <w:p w14:paraId="77AC931F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</w:tr>
      <w:tr w:rsidR="003A6248" w14:paraId="302B733C" w14:textId="77777777" w:rsidTr="003A6248">
        <w:trPr>
          <w:trHeight w:val="1976"/>
        </w:trPr>
        <w:tc>
          <w:tcPr>
            <w:tcW w:w="4894" w:type="dxa"/>
          </w:tcPr>
          <w:p w14:paraId="185FE1C2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2061" w:type="dxa"/>
          </w:tcPr>
          <w:p w14:paraId="31649F34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3241" w:type="dxa"/>
          </w:tcPr>
          <w:p w14:paraId="7C3C4B8E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</w:tr>
      <w:tr w:rsidR="003A6248" w14:paraId="69F5ACB5" w14:textId="77777777" w:rsidTr="003A6248">
        <w:trPr>
          <w:trHeight w:val="1976"/>
        </w:trPr>
        <w:tc>
          <w:tcPr>
            <w:tcW w:w="4894" w:type="dxa"/>
          </w:tcPr>
          <w:p w14:paraId="0DF086F6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2061" w:type="dxa"/>
          </w:tcPr>
          <w:p w14:paraId="5F764DC1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  <w:tc>
          <w:tcPr>
            <w:tcW w:w="3241" w:type="dxa"/>
          </w:tcPr>
          <w:p w14:paraId="5891BC67" w14:textId="77777777" w:rsidR="003A6248" w:rsidRDefault="003A6248" w:rsidP="00AF3B1F">
            <w:pPr>
              <w:spacing w:line="360" w:lineRule="auto"/>
              <w:rPr>
                <w:rtl/>
              </w:rPr>
            </w:pPr>
          </w:p>
        </w:tc>
      </w:tr>
    </w:tbl>
    <w:p w14:paraId="7A99FE77" w14:textId="53A977FC" w:rsidR="008013EB" w:rsidRPr="003A6248" w:rsidRDefault="008013EB" w:rsidP="00B00944">
      <w:pPr>
        <w:rPr>
          <w:rFonts w:ascii="David" w:hAnsi="David" w:cs="David"/>
          <w:sz w:val="24"/>
          <w:szCs w:val="24"/>
          <w:rtl/>
        </w:rPr>
      </w:pPr>
    </w:p>
    <w:bookmarkEnd w:id="5"/>
    <w:p w14:paraId="6E0820EC" w14:textId="125E038F" w:rsidR="00B00944" w:rsidRDefault="00B00944" w:rsidP="00B00944">
      <w:pPr>
        <w:rPr>
          <w:rFonts w:ascii="David" w:hAnsi="David" w:cs="David"/>
          <w:sz w:val="24"/>
          <w:szCs w:val="24"/>
          <w:rtl/>
        </w:rPr>
      </w:pPr>
    </w:p>
    <w:p w14:paraId="3BBB4E9B" w14:textId="1BC358FE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3039C318" w14:textId="32FE39C0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5DFA3FE8" w14:textId="64729A38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1B93489D" w14:textId="7C556295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72B3ED21" w14:textId="7B9D06B1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5216B04E" w14:textId="4B7691DA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1EC63928" w14:textId="358B68A8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403AC68E" w14:textId="29E0010A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1194B31A" w14:textId="10A7B774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0D3589CD" w14:textId="59F43AD6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09821AE2" w14:textId="5F4DFC3C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4DD2631C" w14:textId="1B3116CB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4544399F" w14:textId="6563545D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2EA85831" w14:textId="0B4C1291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0070F216" w14:textId="0803EC52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198DAD5B" w14:textId="6B403770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199BAECD" w14:textId="048DA7F2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4970AE9A" w14:textId="79C89553" w:rsidR="000C59C0" w:rsidRDefault="000C59C0" w:rsidP="00B00944">
      <w:pPr>
        <w:rPr>
          <w:rFonts w:ascii="David" w:hAnsi="David" w:cs="David"/>
          <w:sz w:val="24"/>
          <w:szCs w:val="24"/>
          <w:rtl/>
        </w:rPr>
      </w:pPr>
    </w:p>
    <w:p w14:paraId="1F1579AE" w14:textId="77777777" w:rsidR="00715C33" w:rsidRDefault="00715C33" w:rsidP="00B00944">
      <w:pPr>
        <w:rPr>
          <w:rFonts w:ascii="David" w:hAnsi="David" w:cs="David"/>
          <w:sz w:val="24"/>
          <w:szCs w:val="24"/>
          <w:rtl/>
        </w:rPr>
      </w:pPr>
    </w:p>
    <w:p w14:paraId="7A994D90" w14:textId="07204032" w:rsidR="000C59C0" w:rsidRPr="004B5A34" w:rsidRDefault="000C59C0" w:rsidP="00B00944">
      <w:pPr>
        <w:rPr>
          <w:rFonts w:ascii="David" w:hAnsi="David" w:cs="David"/>
          <w:sz w:val="24"/>
          <w:szCs w:val="24"/>
          <w:rtl/>
        </w:rPr>
      </w:pPr>
      <w:r w:rsidRPr="004B5A34">
        <w:rPr>
          <w:rFonts w:ascii="David" w:hAnsi="David" w:cs="David"/>
          <w:sz w:val="24"/>
          <w:szCs w:val="24"/>
          <w:rtl/>
        </w:rPr>
        <w:lastRenderedPageBreak/>
        <w:t>6. ניסיון העו"ד המוצע מטעם המציע כיועץ משפטי פנימי של חברה (</w:t>
      </w:r>
      <w:r w:rsidRPr="004B5A34">
        <w:rPr>
          <w:rFonts w:ascii="David" w:hAnsi="David" w:cs="David"/>
          <w:sz w:val="24"/>
          <w:szCs w:val="24"/>
          <w:u w:val="single"/>
          <w:rtl/>
        </w:rPr>
        <w:t>לצורך שלב ניקוד האיכות</w:t>
      </w:r>
      <w:r w:rsidRPr="004B5A34">
        <w:rPr>
          <w:rFonts w:ascii="David" w:hAnsi="David" w:cs="David"/>
          <w:sz w:val="24"/>
          <w:szCs w:val="24"/>
          <w:rtl/>
        </w:rPr>
        <w:t>):</w:t>
      </w:r>
    </w:p>
    <w:tbl>
      <w:tblPr>
        <w:tblStyle w:val="ab"/>
        <w:tblpPr w:leftFromText="180" w:rightFromText="180" w:vertAnchor="text" w:horzAnchor="margin" w:tblpXSpec="center" w:tblpY="-100"/>
        <w:bidiVisual/>
        <w:tblW w:w="10195" w:type="dxa"/>
        <w:tblLook w:val="04A0" w:firstRow="1" w:lastRow="0" w:firstColumn="1" w:lastColumn="0" w:noHBand="0" w:noVBand="1"/>
      </w:tblPr>
      <w:tblGrid>
        <w:gridCol w:w="5113"/>
        <w:gridCol w:w="1834"/>
        <w:gridCol w:w="3248"/>
      </w:tblGrid>
      <w:tr w:rsidR="00715C33" w14:paraId="4F8DA8DB" w14:textId="77777777" w:rsidTr="00715C33">
        <w:trPr>
          <w:trHeight w:val="964"/>
          <w:tblHeader/>
        </w:trPr>
        <w:tc>
          <w:tcPr>
            <w:tcW w:w="5113" w:type="dxa"/>
          </w:tcPr>
          <w:p w14:paraId="37FA5560" w14:textId="77777777" w:rsidR="00715C33" w:rsidRPr="00715C33" w:rsidRDefault="00715C33" w:rsidP="00715C3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15C3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 הניסיון המקצועי שניתן לחברה כיועץ פנימי</w:t>
            </w:r>
          </w:p>
        </w:tc>
        <w:tc>
          <w:tcPr>
            <w:tcW w:w="1834" w:type="dxa"/>
          </w:tcPr>
          <w:p w14:paraId="19AA04D7" w14:textId="77777777" w:rsidR="00715C33" w:rsidRPr="00715C33" w:rsidRDefault="00715C33" w:rsidP="00715C3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15C3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השנים בהן ניתנו השירותים</w:t>
            </w:r>
          </w:p>
        </w:tc>
        <w:tc>
          <w:tcPr>
            <w:tcW w:w="3248" w:type="dxa"/>
          </w:tcPr>
          <w:p w14:paraId="2A887217" w14:textId="77777777" w:rsidR="00715C33" w:rsidRPr="00715C33" w:rsidRDefault="00715C33" w:rsidP="00715C3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15C3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לקוח + פרטי התקשרות של הלקוח</w:t>
            </w:r>
          </w:p>
        </w:tc>
      </w:tr>
      <w:tr w:rsidR="00715C33" w14:paraId="0ABE6BD7" w14:textId="77777777" w:rsidTr="00715C33">
        <w:trPr>
          <w:trHeight w:val="1595"/>
        </w:trPr>
        <w:tc>
          <w:tcPr>
            <w:tcW w:w="5113" w:type="dxa"/>
          </w:tcPr>
          <w:p w14:paraId="0893C4DC" w14:textId="77777777" w:rsidR="00715C33" w:rsidRPr="00A65836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1834" w:type="dxa"/>
          </w:tcPr>
          <w:p w14:paraId="27F3E398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3248" w:type="dxa"/>
          </w:tcPr>
          <w:p w14:paraId="526F167C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</w:tr>
      <w:tr w:rsidR="00715C33" w14:paraId="7CAEC1DB" w14:textId="77777777" w:rsidTr="00715C33">
        <w:trPr>
          <w:trHeight w:val="1711"/>
        </w:trPr>
        <w:tc>
          <w:tcPr>
            <w:tcW w:w="5113" w:type="dxa"/>
          </w:tcPr>
          <w:p w14:paraId="463BD3F2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1834" w:type="dxa"/>
          </w:tcPr>
          <w:p w14:paraId="003ED7A4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3248" w:type="dxa"/>
          </w:tcPr>
          <w:p w14:paraId="05E35133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</w:tr>
      <w:tr w:rsidR="00715C33" w14:paraId="3DA64621" w14:textId="77777777" w:rsidTr="00715C33">
        <w:trPr>
          <w:trHeight w:val="1856"/>
        </w:trPr>
        <w:tc>
          <w:tcPr>
            <w:tcW w:w="5113" w:type="dxa"/>
          </w:tcPr>
          <w:p w14:paraId="574FDCD7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1834" w:type="dxa"/>
          </w:tcPr>
          <w:p w14:paraId="2DD7F58E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3248" w:type="dxa"/>
          </w:tcPr>
          <w:p w14:paraId="50F40D12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</w:tr>
      <w:tr w:rsidR="00715C33" w14:paraId="11E563BB" w14:textId="77777777" w:rsidTr="00715C33">
        <w:trPr>
          <w:trHeight w:val="1856"/>
        </w:trPr>
        <w:tc>
          <w:tcPr>
            <w:tcW w:w="5113" w:type="dxa"/>
          </w:tcPr>
          <w:p w14:paraId="2EDD2A9E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1834" w:type="dxa"/>
          </w:tcPr>
          <w:p w14:paraId="75B8C5F0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3248" w:type="dxa"/>
          </w:tcPr>
          <w:p w14:paraId="4C8E8086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</w:tr>
      <w:tr w:rsidR="00715C33" w14:paraId="5CC1E725" w14:textId="77777777" w:rsidTr="00715C33">
        <w:trPr>
          <w:trHeight w:val="1856"/>
        </w:trPr>
        <w:tc>
          <w:tcPr>
            <w:tcW w:w="5113" w:type="dxa"/>
          </w:tcPr>
          <w:p w14:paraId="282FC89D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1834" w:type="dxa"/>
          </w:tcPr>
          <w:p w14:paraId="4C2FF40B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3248" w:type="dxa"/>
          </w:tcPr>
          <w:p w14:paraId="66B22EFF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</w:tr>
      <w:tr w:rsidR="00715C33" w14:paraId="17913B2F" w14:textId="77777777" w:rsidTr="00715C33">
        <w:trPr>
          <w:trHeight w:val="1856"/>
        </w:trPr>
        <w:tc>
          <w:tcPr>
            <w:tcW w:w="5113" w:type="dxa"/>
          </w:tcPr>
          <w:p w14:paraId="15CD4F9C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1834" w:type="dxa"/>
          </w:tcPr>
          <w:p w14:paraId="0073CCFF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  <w:tc>
          <w:tcPr>
            <w:tcW w:w="3248" w:type="dxa"/>
          </w:tcPr>
          <w:p w14:paraId="758C0463" w14:textId="77777777" w:rsidR="00715C33" w:rsidRDefault="00715C33" w:rsidP="00715C33">
            <w:pPr>
              <w:spacing w:line="360" w:lineRule="auto"/>
              <w:rPr>
                <w:rtl/>
              </w:rPr>
            </w:pPr>
          </w:p>
        </w:tc>
      </w:tr>
    </w:tbl>
    <w:p w14:paraId="48E3FCF6" w14:textId="0E950CFF" w:rsidR="00B00944" w:rsidRPr="004B5A34" w:rsidRDefault="00B00944" w:rsidP="00B00944">
      <w:pPr>
        <w:rPr>
          <w:rFonts w:ascii="David" w:hAnsi="David" w:cs="David"/>
          <w:sz w:val="24"/>
          <w:szCs w:val="24"/>
          <w:rtl/>
        </w:rPr>
      </w:pPr>
    </w:p>
    <w:p w14:paraId="41E6B667" w14:textId="5FB469B5" w:rsidR="00F70F2B" w:rsidRPr="000C59C0" w:rsidRDefault="00F70F2B" w:rsidP="00E81D37">
      <w:pPr>
        <w:rPr>
          <w:rFonts w:ascii="David" w:hAnsi="David" w:cs="David"/>
          <w:sz w:val="24"/>
          <w:szCs w:val="24"/>
        </w:rPr>
      </w:pPr>
    </w:p>
    <w:sectPr w:rsidR="00F70F2B" w:rsidRPr="000C59C0" w:rsidSect="008260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4521" w14:textId="77777777" w:rsidR="00105E5A" w:rsidRDefault="00105E5A" w:rsidP="00826039">
      <w:pPr>
        <w:spacing w:after="0" w:line="240" w:lineRule="auto"/>
      </w:pPr>
      <w:r>
        <w:separator/>
      </w:r>
    </w:p>
  </w:endnote>
  <w:endnote w:type="continuationSeparator" w:id="0">
    <w:p w14:paraId="2CF767BC" w14:textId="77777777" w:rsidR="00105E5A" w:rsidRDefault="00105E5A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66002312"/>
      <w:docPartObj>
        <w:docPartGallery w:val="Page Numbers (Bottom of Page)"/>
        <w:docPartUnique/>
      </w:docPartObj>
    </w:sdtPr>
    <w:sdtEndPr/>
    <w:sdtContent>
      <w:p w14:paraId="7E543997" w14:textId="77777777" w:rsidR="00C13221" w:rsidRDefault="00C13221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F5FB1" w:rsidRPr="00FF5FB1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00324487" w14:textId="77777777" w:rsidR="00826039" w:rsidRDefault="00826039" w:rsidP="008260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0956" w14:textId="77777777" w:rsidR="00105E5A" w:rsidRDefault="00105E5A" w:rsidP="00826039">
      <w:pPr>
        <w:spacing w:after="0" w:line="240" w:lineRule="auto"/>
      </w:pPr>
      <w:r>
        <w:separator/>
      </w:r>
    </w:p>
  </w:footnote>
  <w:footnote w:type="continuationSeparator" w:id="0">
    <w:p w14:paraId="53C71C4C" w14:textId="77777777" w:rsidR="00105E5A" w:rsidRDefault="00105E5A" w:rsidP="0082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F3B8" w14:textId="77777777" w:rsidR="00826039" w:rsidRDefault="00826039" w:rsidP="00826039">
    <w:pPr>
      <w:pStyle w:val="a3"/>
      <w:jc w:val="center"/>
      <w:rPr>
        <w:rtl/>
        <w:cs/>
      </w:rPr>
    </w:pPr>
    <w:r>
      <w:rPr>
        <w:noProof/>
        <w:rtl/>
      </w:rPr>
      <w:drawing>
        <wp:inline distT="0" distB="0" distL="0" distR="0" wp14:anchorId="3746CAB9" wp14:editId="31DBF4F9">
          <wp:extent cx="5017008" cy="1015695"/>
          <wp:effectExtent l="0" t="0" r="0" b="0"/>
          <wp:docPr id="1" name="תמונה 1" descr="לוגו החברה הממשלתית להגנות מצוקי חוף הים התיכון בע&quot;מ" title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99B7B" w14:textId="77777777" w:rsidR="00826039" w:rsidRDefault="00826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935"/>
    <w:multiLevelType w:val="hybridMultilevel"/>
    <w:tmpl w:val="108C135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B164F"/>
    <w:multiLevelType w:val="hybridMultilevel"/>
    <w:tmpl w:val="86D6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A3C"/>
    <w:multiLevelType w:val="hybridMultilevel"/>
    <w:tmpl w:val="BBC6166E"/>
    <w:lvl w:ilvl="0" w:tplc="995E26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1B3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75600E"/>
    <w:multiLevelType w:val="multilevel"/>
    <w:tmpl w:val="ABA21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6" w15:restartNumberingAfterBreak="0">
    <w:nsid w:val="1CDC6531"/>
    <w:multiLevelType w:val="hybridMultilevel"/>
    <w:tmpl w:val="C56E87D2"/>
    <w:lvl w:ilvl="0" w:tplc="B5B6A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5A50AC"/>
    <w:multiLevelType w:val="multilevel"/>
    <w:tmpl w:val="3B083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9590C"/>
    <w:multiLevelType w:val="hybridMultilevel"/>
    <w:tmpl w:val="1B6E8CAE"/>
    <w:lvl w:ilvl="0" w:tplc="5AE4316C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831002F"/>
    <w:multiLevelType w:val="multilevel"/>
    <w:tmpl w:val="7B1A0F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34676C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71FD8"/>
    <w:multiLevelType w:val="multilevel"/>
    <w:tmpl w:val="5A863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David" w:hAnsi="David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avid" w:hAnsi="David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avid" w:hAnsi="David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avid" w:hAnsi="David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avid" w:hAnsi="David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avid" w:hAnsi="David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avid" w:hAnsi="David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avid" w:hAnsi="David" w:hint="default"/>
        <w:sz w:val="24"/>
      </w:rPr>
    </w:lvl>
  </w:abstractNum>
  <w:abstractNum w:abstractNumId="12" w15:restartNumberingAfterBreak="0">
    <w:nsid w:val="3CD15637"/>
    <w:multiLevelType w:val="hybridMultilevel"/>
    <w:tmpl w:val="1DAA53CC"/>
    <w:lvl w:ilvl="0" w:tplc="2E48F986">
      <w:start w:val="1"/>
      <w:numFmt w:val="hebrew1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3F7D6EB9"/>
    <w:multiLevelType w:val="hybridMultilevel"/>
    <w:tmpl w:val="5A38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2" w:tplc="EB6A068C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202B"/>
    <w:multiLevelType w:val="hybridMultilevel"/>
    <w:tmpl w:val="B920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51F4"/>
    <w:multiLevelType w:val="hybridMultilevel"/>
    <w:tmpl w:val="70C23642"/>
    <w:lvl w:ilvl="0" w:tplc="064C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1BE2"/>
    <w:multiLevelType w:val="multilevel"/>
    <w:tmpl w:val="58B82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7" w15:restartNumberingAfterBreak="0">
    <w:nsid w:val="48581E9D"/>
    <w:multiLevelType w:val="multilevel"/>
    <w:tmpl w:val="0D6431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48901065"/>
    <w:multiLevelType w:val="hybridMultilevel"/>
    <w:tmpl w:val="E87A35F4"/>
    <w:lvl w:ilvl="0" w:tplc="7BF4D09E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D4F137E"/>
    <w:multiLevelType w:val="hybridMultilevel"/>
    <w:tmpl w:val="D5A841E6"/>
    <w:lvl w:ilvl="0" w:tplc="DE807F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6B92"/>
    <w:multiLevelType w:val="hybridMultilevel"/>
    <w:tmpl w:val="E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41A1"/>
    <w:multiLevelType w:val="multilevel"/>
    <w:tmpl w:val="45C2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David" w:eastAsia="Times New Roman" w:hAnsi="David" w:cs="David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22" w15:restartNumberingAfterBreak="0">
    <w:nsid w:val="66D12E95"/>
    <w:multiLevelType w:val="multilevel"/>
    <w:tmpl w:val="6360C260"/>
    <w:lvl w:ilvl="0">
      <w:start w:val="1"/>
      <w:numFmt w:val="decimal"/>
      <w:lvlText w:val="%1."/>
      <w:lvlJc w:val="left"/>
      <w:pPr>
        <w:ind w:left="1440" w:hanging="360"/>
      </w:pPr>
      <w:rPr>
        <w:rFonts w:ascii="David" w:eastAsiaTheme="minorHAnsi" w:hAnsi="David" w:cs="David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6B1C5282"/>
    <w:multiLevelType w:val="hybridMultilevel"/>
    <w:tmpl w:val="1004E0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25064"/>
    <w:multiLevelType w:val="hybridMultilevel"/>
    <w:tmpl w:val="D14AA3A6"/>
    <w:lvl w:ilvl="0" w:tplc="15D4B150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6AD1421"/>
    <w:multiLevelType w:val="hybridMultilevel"/>
    <w:tmpl w:val="51B02F42"/>
    <w:lvl w:ilvl="0" w:tplc="1FA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426BA2"/>
    <w:multiLevelType w:val="multilevel"/>
    <w:tmpl w:val="8E52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D2CC8"/>
    <w:multiLevelType w:val="multilevel"/>
    <w:tmpl w:val="01766BF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312626"/>
    <w:multiLevelType w:val="hybridMultilevel"/>
    <w:tmpl w:val="6EB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316"/>
    <w:multiLevelType w:val="hybridMultilevel"/>
    <w:tmpl w:val="E9447FE0"/>
    <w:lvl w:ilvl="0" w:tplc="22D833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D83"/>
    <w:multiLevelType w:val="multilevel"/>
    <w:tmpl w:val="8006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D4E7DCC"/>
    <w:multiLevelType w:val="hybridMultilevel"/>
    <w:tmpl w:val="5372A01A"/>
    <w:lvl w:ilvl="0" w:tplc="42344928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6F25F86">
      <w:start w:val="1"/>
      <w:numFmt w:val="decimal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9"/>
  </w:num>
  <w:num w:numId="5">
    <w:abstractNumId w:val="20"/>
  </w:num>
  <w:num w:numId="6">
    <w:abstractNumId w:val="28"/>
  </w:num>
  <w:num w:numId="7">
    <w:abstractNumId w:val="25"/>
  </w:num>
  <w:num w:numId="8">
    <w:abstractNumId w:val="0"/>
  </w:num>
  <w:num w:numId="9">
    <w:abstractNumId w:val="15"/>
  </w:num>
  <w:num w:numId="10">
    <w:abstractNumId w:val="26"/>
  </w:num>
  <w:num w:numId="11">
    <w:abstractNumId w:val="30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8"/>
  </w:num>
  <w:num w:numId="18">
    <w:abstractNumId w:val="23"/>
  </w:num>
  <w:num w:numId="19">
    <w:abstractNumId w:val="24"/>
  </w:num>
  <w:num w:numId="20">
    <w:abstractNumId w:val="22"/>
  </w:num>
  <w:num w:numId="21">
    <w:abstractNumId w:val="16"/>
  </w:num>
  <w:num w:numId="22">
    <w:abstractNumId w:val="12"/>
  </w:num>
  <w:num w:numId="23">
    <w:abstractNumId w:val="31"/>
  </w:num>
  <w:num w:numId="24">
    <w:abstractNumId w:val="21"/>
  </w:num>
  <w:num w:numId="25">
    <w:abstractNumId w:val="6"/>
  </w:num>
  <w:num w:numId="26">
    <w:abstractNumId w:val="1"/>
  </w:num>
  <w:num w:numId="27">
    <w:abstractNumId w:val="17"/>
  </w:num>
  <w:num w:numId="28">
    <w:abstractNumId w:val="9"/>
  </w:num>
  <w:num w:numId="29">
    <w:abstractNumId w:val="5"/>
  </w:num>
  <w:num w:numId="30">
    <w:abstractNumId w:val="11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1"/>
    <w:rsid w:val="000147FB"/>
    <w:rsid w:val="00021469"/>
    <w:rsid w:val="00030515"/>
    <w:rsid w:val="0003400D"/>
    <w:rsid w:val="000340F8"/>
    <w:rsid w:val="000416B7"/>
    <w:rsid w:val="000526E3"/>
    <w:rsid w:val="00060E36"/>
    <w:rsid w:val="00062BC0"/>
    <w:rsid w:val="00064D2E"/>
    <w:rsid w:val="0007035A"/>
    <w:rsid w:val="00082406"/>
    <w:rsid w:val="00095676"/>
    <w:rsid w:val="00095E1F"/>
    <w:rsid w:val="000A2460"/>
    <w:rsid w:val="000A6777"/>
    <w:rsid w:val="000C2854"/>
    <w:rsid w:val="000C59C0"/>
    <w:rsid w:val="000D7C28"/>
    <w:rsid w:val="000E255F"/>
    <w:rsid w:val="000E7109"/>
    <w:rsid w:val="001043DA"/>
    <w:rsid w:val="001047F9"/>
    <w:rsid w:val="00105E5A"/>
    <w:rsid w:val="001213F4"/>
    <w:rsid w:val="001230F8"/>
    <w:rsid w:val="00127FE1"/>
    <w:rsid w:val="00136FD7"/>
    <w:rsid w:val="00161A09"/>
    <w:rsid w:val="00171E76"/>
    <w:rsid w:val="00173EDA"/>
    <w:rsid w:val="00184D8C"/>
    <w:rsid w:val="00186796"/>
    <w:rsid w:val="00186EEA"/>
    <w:rsid w:val="001B6656"/>
    <w:rsid w:val="001C1BF2"/>
    <w:rsid w:val="001C4A40"/>
    <w:rsid w:val="001C4F32"/>
    <w:rsid w:val="001D269B"/>
    <w:rsid w:val="001D52E5"/>
    <w:rsid w:val="001F0B0B"/>
    <w:rsid w:val="001F309A"/>
    <w:rsid w:val="00203058"/>
    <w:rsid w:val="002103C4"/>
    <w:rsid w:val="00215E86"/>
    <w:rsid w:val="00225606"/>
    <w:rsid w:val="002301B9"/>
    <w:rsid w:val="00245F18"/>
    <w:rsid w:val="00251953"/>
    <w:rsid w:val="0025195E"/>
    <w:rsid w:val="00266D5D"/>
    <w:rsid w:val="0027608F"/>
    <w:rsid w:val="00291112"/>
    <w:rsid w:val="0029123F"/>
    <w:rsid w:val="002A3088"/>
    <w:rsid w:val="002B4A67"/>
    <w:rsid w:val="002C2BDF"/>
    <w:rsid w:val="002E3174"/>
    <w:rsid w:val="002F67DB"/>
    <w:rsid w:val="0030532E"/>
    <w:rsid w:val="00314306"/>
    <w:rsid w:val="00315884"/>
    <w:rsid w:val="0033641B"/>
    <w:rsid w:val="00341791"/>
    <w:rsid w:val="00346263"/>
    <w:rsid w:val="00355342"/>
    <w:rsid w:val="003639F7"/>
    <w:rsid w:val="00364551"/>
    <w:rsid w:val="00371074"/>
    <w:rsid w:val="00373D0A"/>
    <w:rsid w:val="00381A76"/>
    <w:rsid w:val="00384AD1"/>
    <w:rsid w:val="003912E9"/>
    <w:rsid w:val="003A21BF"/>
    <w:rsid w:val="003A6248"/>
    <w:rsid w:val="003A73CC"/>
    <w:rsid w:val="003B129F"/>
    <w:rsid w:val="003B7CA4"/>
    <w:rsid w:val="003E67E2"/>
    <w:rsid w:val="004152F2"/>
    <w:rsid w:val="00452438"/>
    <w:rsid w:val="00462FB3"/>
    <w:rsid w:val="00470874"/>
    <w:rsid w:val="004807F8"/>
    <w:rsid w:val="00480865"/>
    <w:rsid w:val="00483CA2"/>
    <w:rsid w:val="004959D4"/>
    <w:rsid w:val="004A2945"/>
    <w:rsid w:val="004B1285"/>
    <w:rsid w:val="004B5A34"/>
    <w:rsid w:val="004D0F33"/>
    <w:rsid w:val="004F1417"/>
    <w:rsid w:val="004F5530"/>
    <w:rsid w:val="004F715C"/>
    <w:rsid w:val="005023F8"/>
    <w:rsid w:val="00511CD8"/>
    <w:rsid w:val="0051578D"/>
    <w:rsid w:val="00517ADA"/>
    <w:rsid w:val="00521E18"/>
    <w:rsid w:val="00531C4A"/>
    <w:rsid w:val="0053650E"/>
    <w:rsid w:val="0059136A"/>
    <w:rsid w:val="00593B40"/>
    <w:rsid w:val="00593DFD"/>
    <w:rsid w:val="005A053F"/>
    <w:rsid w:val="005A1246"/>
    <w:rsid w:val="005B10F1"/>
    <w:rsid w:val="005B436C"/>
    <w:rsid w:val="005D7655"/>
    <w:rsid w:val="005F604A"/>
    <w:rsid w:val="00601BAE"/>
    <w:rsid w:val="00620FF1"/>
    <w:rsid w:val="0063411C"/>
    <w:rsid w:val="00637840"/>
    <w:rsid w:val="00650CFB"/>
    <w:rsid w:val="00672DA9"/>
    <w:rsid w:val="006757D5"/>
    <w:rsid w:val="00682CB0"/>
    <w:rsid w:val="00687DEF"/>
    <w:rsid w:val="00692C95"/>
    <w:rsid w:val="006A0E7F"/>
    <w:rsid w:val="006A2D20"/>
    <w:rsid w:val="006B7683"/>
    <w:rsid w:val="006C0107"/>
    <w:rsid w:val="006C2C29"/>
    <w:rsid w:val="006C3BDD"/>
    <w:rsid w:val="006C5483"/>
    <w:rsid w:val="006C7E64"/>
    <w:rsid w:val="006F07C2"/>
    <w:rsid w:val="006F7A81"/>
    <w:rsid w:val="00700603"/>
    <w:rsid w:val="00704EFF"/>
    <w:rsid w:val="00715C33"/>
    <w:rsid w:val="00751DD0"/>
    <w:rsid w:val="00770507"/>
    <w:rsid w:val="0077287E"/>
    <w:rsid w:val="00777046"/>
    <w:rsid w:val="0078114E"/>
    <w:rsid w:val="00781331"/>
    <w:rsid w:val="007963A0"/>
    <w:rsid w:val="00796E9D"/>
    <w:rsid w:val="007A4218"/>
    <w:rsid w:val="007A71C6"/>
    <w:rsid w:val="007B5137"/>
    <w:rsid w:val="007D0122"/>
    <w:rsid w:val="007D5B9D"/>
    <w:rsid w:val="007E57C2"/>
    <w:rsid w:val="007F7B88"/>
    <w:rsid w:val="008013EB"/>
    <w:rsid w:val="00805A6F"/>
    <w:rsid w:val="00812303"/>
    <w:rsid w:val="00826039"/>
    <w:rsid w:val="0084159A"/>
    <w:rsid w:val="00841C51"/>
    <w:rsid w:val="0084743F"/>
    <w:rsid w:val="00852581"/>
    <w:rsid w:val="00860D91"/>
    <w:rsid w:val="00866B05"/>
    <w:rsid w:val="0087644B"/>
    <w:rsid w:val="008803C1"/>
    <w:rsid w:val="00885659"/>
    <w:rsid w:val="00890F16"/>
    <w:rsid w:val="0089155F"/>
    <w:rsid w:val="0089437B"/>
    <w:rsid w:val="00897BC1"/>
    <w:rsid w:val="008C5225"/>
    <w:rsid w:val="008F53A0"/>
    <w:rsid w:val="00903D69"/>
    <w:rsid w:val="00910967"/>
    <w:rsid w:val="00913784"/>
    <w:rsid w:val="009263B2"/>
    <w:rsid w:val="00932714"/>
    <w:rsid w:val="00940615"/>
    <w:rsid w:val="009461ED"/>
    <w:rsid w:val="00965320"/>
    <w:rsid w:val="00967AF7"/>
    <w:rsid w:val="0097215B"/>
    <w:rsid w:val="009828B9"/>
    <w:rsid w:val="0099359A"/>
    <w:rsid w:val="00995094"/>
    <w:rsid w:val="009B0A08"/>
    <w:rsid w:val="009D1276"/>
    <w:rsid w:val="009F24C0"/>
    <w:rsid w:val="009F3B00"/>
    <w:rsid w:val="009F5807"/>
    <w:rsid w:val="00A044CE"/>
    <w:rsid w:val="00A40182"/>
    <w:rsid w:val="00A417DF"/>
    <w:rsid w:val="00A41C41"/>
    <w:rsid w:val="00A42CC4"/>
    <w:rsid w:val="00A438F5"/>
    <w:rsid w:val="00A61C89"/>
    <w:rsid w:val="00A8305E"/>
    <w:rsid w:val="00AA2AF9"/>
    <w:rsid w:val="00AA39A5"/>
    <w:rsid w:val="00AB0A93"/>
    <w:rsid w:val="00AB0C76"/>
    <w:rsid w:val="00AB0F22"/>
    <w:rsid w:val="00AB5AA5"/>
    <w:rsid w:val="00AB5F95"/>
    <w:rsid w:val="00AC5ECA"/>
    <w:rsid w:val="00AC753A"/>
    <w:rsid w:val="00AD069D"/>
    <w:rsid w:val="00AD5608"/>
    <w:rsid w:val="00AE1C55"/>
    <w:rsid w:val="00AF1D0A"/>
    <w:rsid w:val="00B00944"/>
    <w:rsid w:val="00B04B13"/>
    <w:rsid w:val="00B051BA"/>
    <w:rsid w:val="00B101F6"/>
    <w:rsid w:val="00B11A6D"/>
    <w:rsid w:val="00B13843"/>
    <w:rsid w:val="00B13BFD"/>
    <w:rsid w:val="00B1511A"/>
    <w:rsid w:val="00B21C36"/>
    <w:rsid w:val="00B3232C"/>
    <w:rsid w:val="00B4699A"/>
    <w:rsid w:val="00B51EF2"/>
    <w:rsid w:val="00B61FB8"/>
    <w:rsid w:val="00B7160E"/>
    <w:rsid w:val="00B95483"/>
    <w:rsid w:val="00B95D2E"/>
    <w:rsid w:val="00B97ADE"/>
    <w:rsid w:val="00BC1096"/>
    <w:rsid w:val="00BC109B"/>
    <w:rsid w:val="00BC1483"/>
    <w:rsid w:val="00BC311F"/>
    <w:rsid w:val="00BC4858"/>
    <w:rsid w:val="00BF68DE"/>
    <w:rsid w:val="00C0709C"/>
    <w:rsid w:val="00C13221"/>
    <w:rsid w:val="00C215CF"/>
    <w:rsid w:val="00C21966"/>
    <w:rsid w:val="00C30C8B"/>
    <w:rsid w:val="00C4550C"/>
    <w:rsid w:val="00C6545D"/>
    <w:rsid w:val="00C7228A"/>
    <w:rsid w:val="00C82508"/>
    <w:rsid w:val="00C84B35"/>
    <w:rsid w:val="00C8667E"/>
    <w:rsid w:val="00C870F9"/>
    <w:rsid w:val="00CB7359"/>
    <w:rsid w:val="00CC5A00"/>
    <w:rsid w:val="00CD16E5"/>
    <w:rsid w:val="00CE089D"/>
    <w:rsid w:val="00CE2231"/>
    <w:rsid w:val="00CE4CB6"/>
    <w:rsid w:val="00CF177E"/>
    <w:rsid w:val="00D10A67"/>
    <w:rsid w:val="00D77B9E"/>
    <w:rsid w:val="00D933FC"/>
    <w:rsid w:val="00D9727C"/>
    <w:rsid w:val="00DA2888"/>
    <w:rsid w:val="00DA369D"/>
    <w:rsid w:val="00DA47B0"/>
    <w:rsid w:val="00DB1275"/>
    <w:rsid w:val="00DB29B8"/>
    <w:rsid w:val="00DC100F"/>
    <w:rsid w:val="00DC4AC0"/>
    <w:rsid w:val="00DD4D91"/>
    <w:rsid w:val="00DE25DE"/>
    <w:rsid w:val="00DE7B2F"/>
    <w:rsid w:val="00DF02E5"/>
    <w:rsid w:val="00DF21FE"/>
    <w:rsid w:val="00DF2A44"/>
    <w:rsid w:val="00E141DB"/>
    <w:rsid w:val="00E20665"/>
    <w:rsid w:val="00E210ED"/>
    <w:rsid w:val="00E225B3"/>
    <w:rsid w:val="00E63730"/>
    <w:rsid w:val="00E64652"/>
    <w:rsid w:val="00E66C20"/>
    <w:rsid w:val="00E67D62"/>
    <w:rsid w:val="00E7072F"/>
    <w:rsid w:val="00E712A0"/>
    <w:rsid w:val="00E81D37"/>
    <w:rsid w:val="00E84BDE"/>
    <w:rsid w:val="00E878F5"/>
    <w:rsid w:val="00EA1381"/>
    <w:rsid w:val="00EB4CA0"/>
    <w:rsid w:val="00EC088B"/>
    <w:rsid w:val="00ED46A8"/>
    <w:rsid w:val="00EE49AF"/>
    <w:rsid w:val="00F053D5"/>
    <w:rsid w:val="00F21F94"/>
    <w:rsid w:val="00F30439"/>
    <w:rsid w:val="00F41B69"/>
    <w:rsid w:val="00F511B6"/>
    <w:rsid w:val="00F70F2B"/>
    <w:rsid w:val="00F7317B"/>
    <w:rsid w:val="00F763EF"/>
    <w:rsid w:val="00F86BEC"/>
    <w:rsid w:val="00FA5B82"/>
    <w:rsid w:val="00FB5B8F"/>
    <w:rsid w:val="00FC24DE"/>
    <w:rsid w:val="00FC7D8D"/>
    <w:rsid w:val="00FF2D7B"/>
    <w:rsid w:val="00FF5FB1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F6569"/>
  <w15:docId w15:val="{4B6F965D-EA44-4F90-94B5-F2DD30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828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826039"/>
  </w:style>
  <w:style w:type="paragraph" w:styleId="a5">
    <w:name w:val="footer"/>
    <w:basedOn w:val="a"/>
    <w:link w:val="a6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039"/>
  </w:style>
  <w:style w:type="paragraph" w:styleId="a7">
    <w:name w:val="Balloon Text"/>
    <w:basedOn w:val="a"/>
    <w:link w:val="a8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9">
    <w:name w:val="List Paragraph"/>
    <w:aliases w:val="LP1,פסקה רגילה,ShoshiStail"/>
    <w:basedOn w:val="a"/>
    <w:link w:val="aa"/>
    <w:uiPriority w:val="34"/>
    <w:qFormat/>
    <w:rsid w:val="0053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225B3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rsid w:val="00982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פיסקת רשימה תו"/>
    <w:aliases w:val="LP1 תו,פסקה רגילה תו,ShoshiStail תו"/>
    <w:basedOn w:val="a0"/>
    <w:link w:val="a9"/>
    <w:uiPriority w:val="34"/>
    <w:locked/>
    <w:rsid w:val="001C4A4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1C4A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">
    <w:name w:val="כותרות"/>
    <w:basedOn w:val="a"/>
    <w:rsid w:val="00CF17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ad">
    <w:name w:val="הואיל"/>
    <w:basedOn w:val="ac"/>
    <w:rsid w:val="00CF177E"/>
    <w:pPr>
      <w:spacing w:before="120" w:after="120"/>
      <w:ind w:left="799" w:hanging="799"/>
      <w:jc w:val="both"/>
    </w:pPr>
  </w:style>
  <w:style w:type="paragraph" w:styleId="ae">
    <w:name w:val="Body Text"/>
    <w:basedOn w:val="a"/>
    <w:link w:val="af"/>
    <w:rsid w:val="00A41C41"/>
    <w:pPr>
      <w:keepLines/>
      <w:spacing w:after="120" w:line="36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BodyTextChar">
    <w:name w:val="Body Text Char"/>
    <w:basedOn w:val="a0"/>
    <w:uiPriority w:val="99"/>
    <w:semiHidden/>
    <w:rsid w:val="00A41C41"/>
  </w:style>
  <w:style w:type="character" w:customStyle="1" w:styleId="af">
    <w:name w:val="גוף טקסט תו"/>
    <w:basedOn w:val="a0"/>
    <w:link w:val="ae"/>
    <w:rsid w:val="00A41C41"/>
    <w:rPr>
      <w:rFonts w:ascii="Times New Roman" w:eastAsia="Times New Roman" w:hAnsi="Times New Roman" w:cs="David"/>
      <w:szCs w:val="24"/>
    </w:rPr>
  </w:style>
  <w:style w:type="table" w:customStyle="1" w:styleId="3">
    <w:name w:val="רשת טבלה3"/>
    <w:basedOn w:val="a1"/>
    <w:next w:val="ab"/>
    <w:uiPriority w:val="39"/>
    <w:rsid w:val="00A4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B67-4170-4D5C-A7D2-57D79468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2</TotalTime>
  <Pages>7</Pages>
  <Words>337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sarit</dc:creator>
  <cp:lastModifiedBy>Tamar Liglam</cp:lastModifiedBy>
  <cp:revision>2</cp:revision>
  <cp:lastPrinted>2018-04-09T12:08:00Z</cp:lastPrinted>
  <dcterms:created xsi:type="dcterms:W3CDTF">2021-08-09T13:36:00Z</dcterms:created>
  <dcterms:modified xsi:type="dcterms:W3CDTF">2021-08-09T13:36:00Z</dcterms:modified>
</cp:coreProperties>
</file>